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B9" w:rsidRDefault="007479B9" w:rsidP="00A614D7">
      <w:pPr>
        <w:spacing w:before="120" w:after="120" w:line="276" w:lineRule="auto"/>
        <w:ind w:left="1"/>
        <w:jc w:val="center"/>
        <w:rPr>
          <w:rFonts w:ascii="Times New Roman" w:eastAsia="Calibri" w:hAnsi="Times New Roman" w:cs="Times New Roman"/>
          <w:b/>
          <w:sz w:val="24"/>
          <w:szCs w:val="24"/>
        </w:rPr>
      </w:pPr>
    </w:p>
    <w:p w:rsidR="007479B9" w:rsidRDefault="007479B9" w:rsidP="00A614D7">
      <w:pPr>
        <w:spacing w:before="120" w:after="120" w:line="276" w:lineRule="auto"/>
        <w:ind w:left="1"/>
        <w:jc w:val="center"/>
        <w:rPr>
          <w:rFonts w:ascii="Times New Roman" w:eastAsia="Calibri" w:hAnsi="Times New Roman" w:cs="Times New Roman"/>
          <w:b/>
          <w:sz w:val="24"/>
          <w:szCs w:val="24"/>
        </w:rPr>
      </w:pPr>
    </w:p>
    <w:p w:rsidR="00DC0B4E" w:rsidRPr="00A614D7" w:rsidRDefault="00DC0B4E" w:rsidP="00A614D7">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Contract de achiziție publică de produse</w:t>
      </w:r>
    </w:p>
    <w:p w:rsidR="00DC0B4E" w:rsidRPr="00DC0B4E" w:rsidRDefault="00DC0B4E" w:rsidP="008B4BC9">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Nr.</w:t>
      </w:r>
      <w:r w:rsidR="00682668">
        <w:rPr>
          <w:rFonts w:ascii="Times New Roman" w:eastAsia="Calibri" w:hAnsi="Times New Roman" w:cs="Times New Roman"/>
          <w:sz w:val="24"/>
          <w:szCs w:val="24"/>
        </w:rPr>
        <w:t xml:space="preserve">59424 </w:t>
      </w:r>
      <w:r w:rsidRPr="00DC0B4E">
        <w:rPr>
          <w:rFonts w:ascii="Times New Roman" w:eastAsia="Calibri" w:hAnsi="Times New Roman" w:cs="Times New Roman"/>
          <w:sz w:val="24"/>
          <w:szCs w:val="24"/>
        </w:rPr>
        <w:t xml:space="preserve">din data </w:t>
      </w:r>
      <w:r w:rsidR="00682668">
        <w:rPr>
          <w:rFonts w:ascii="Times New Roman" w:eastAsia="Calibri" w:hAnsi="Times New Roman" w:cs="Times New Roman"/>
          <w:sz w:val="24"/>
          <w:szCs w:val="24"/>
        </w:rPr>
        <w:t>20.08.2020</w:t>
      </w:r>
    </w:p>
    <w:p w:rsidR="00DC0B4E" w:rsidRDefault="00DC0B4E" w:rsidP="00DC0B4E">
      <w:pPr>
        <w:spacing w:before="120" w:after="120" w:line="276" w:lineRule="auto"/>
        <w:ind w:left="1"/>
        <w:jc w:val="both"/>
        <w:rPr>
          <w:rFonts w:ascii="Times New Roman" w:eastAsia="Calibri" w:hAnsi="Times New Roman" w:cs="Times New Roman"/>
          <w:sz w:val="24"/>
          <w:szCs w:val="24"/>
        </w:rPr>
      </w:pPr>
    </w:p>
    <w:p w:rsidR="007479B9" w:rsidRDefault="007479B9" w:rsidP="00DC0B4E">
      <w:pPr>
        <w:spacing w:before="120" w:after="120" w:line="276" w:lineRule="auto"/>
        <w:ind w:left="1"/>
        <w:jc w:val="both"/>
        <w:rPr>
          <w:rFonts w:ascii="Times New Roman" w:eastAsia="Calibri" w:hAnsi="Times New Roman" w:cs="Times New Roman"/>
          <w:sz w:val="24"/>
          <w:szCs w:val="24"/>
        </w:rPr>
      </w:pPr>
    </w:p>
    <w:p w:rsidR="007479B9" w:rsidRPr="00DC0B4E" w:rsidRDefault="007479B9" w:rsidP="00DC0B4E">
      <w:pPr>
        <w:spacing w:before="120" w:after="120" w:line="276" w:lineRule="auto"/>
        <w:ind w:left="1"/>
        <w:jc w:val="both"/>
        <w:rPr>
          <w:rFonts w:ascii="Times New Roman" w:eastAsia="Calibri" w:hAnsi="Times New Roman" w:cs="Times New Roman"/>
          <w:sz w:val="24"/>
          <w:szCs w:val="24"/>
        </w:rPr>
      </w:pP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Prezentul Contract de achiziție publică de  produse, s-a încheiat având în vedere prevederile din Legea nr. 98/2016 privind achizițiile publice, precum și orice alte prevederi legale emise în aplicarea acesteia</w:t>
      </w:r>
    </w:p>
    <w:p w:rsidR="00DC0B4E" w:rsidRDefault="00DC0B4E" w:rsidP="005358D3">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încheiat între:</w:t>
      </w:r>
    </w:p>
    <w:p w:rsidR="004F714A" w:rsidRDefault="004F714A" w:rsidP="005358D3">
      <w:pPr>
        <w:spacing w:before="120" w:after="120" w:line="276" w:lineRule="auto"/>
        <w:ind w:left="1"/>
        <w:jc w:val="both"/>
        <w:rPr>
          <w:rFonts w:ascii="Times New Roman" w:eastAsia="Calibri" w:hAnsi="Times New Roman" w:cs="Times New Roman"/>
          <w:sz w:val="24"/>
          <w:szCs w:val="24"/>
        </w:rPr>
      </w:pPr>
    </w:p>
    <w:p w:rsidR="008B4BC9" w:rsidRPr="00DC0B4E" w:rsidRDefault="008B4BC9" w:rsidP="005358D3">
      <w:pPr>
        <w:spacing w:before="120" w:after="120" w:line="276" w:lineRule="auto"/>
        <w:ind w:left="1"/>
        <w:jc w:val="both"/>
        <w:rPr>
          <w:rFonts w:ascii="Times New Roman" w:eastAsia="Calibri" w:hAnsi="Times New Roman" w:cs="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3F1B5A" w:rsidRPr="003F1B5A" w:rsidTr="003F1B5A">
        <w:tc>
          <w:tcPr>
            <w:tcW w:w="9640" w:type="dxa"/>
            <w:shd w:val="clear" w:color="auto" w:fill="auto"/>
          </w:tcPr>
          <w:p w:rsidR="003F1B5A" w:rsidRPr="003F1B5A" w:rsidRDefault="003F1B5A" w:rsidP="00A56721">
            <w:pPr>
              <w:autoSpaceDE w:val="0"/>
              <w:autoSpaceDN w:val="0"/>
              <w:adjustRightInd w:val="0"/>
              <w:spacing w:after="0" w:line="240" w:lineRule="auto"/>
              <w:jc w:val="both"/>
              <w:rPr>
                <w:rFonts w:ascii="Times New Roman" w:eastAsia="Times New Roman" w:hAnsi="Times New Roman" w:cs="Times New Roman"/>
                <w:sz w:val="24"/>
                <w:szCs w:val="24"/>
              </w:rPr>
            </w:pPr>
            <w:r w:rsidRPr="003F1B5A">
              <w:rPr>
                <w:rFonts w:ascii="Times New Roman" w:eastAsia="Times New Roman" w:hAnsi="Times New Roman" w:cs="Times New Roman"/>
                <w:b/>
                <w:sz w:val="24"/>
                <w:szCs w:val="24"/>
              </w:rPr>
              <w:t>MUNICIPIUL ARAD</w:t>
            </w:r>
            <w:r w:rsidRPr="003F1B5A">
              <w:rPr>
                <w:rFonts w:ascii="Times New Roman" w:eastAsia="Times New Roman" w:hAnsi="Times New Roman" w:cs="Times New Roman"/>
                <w:sz w:val="24"/>
                <w:szCs w:val="24"/>
              </w:rPr>
              <w:t xml:space="preserve">, cu sediul în B-dul Revoluţiei nr. 75, telefon 0257/281850, fax 0257/284744, cod fiscal 3519925, cont </w:t>
            </w:r>
            <w:r w:rsidR="00A56721">
              <w:rPr>
                <w:rFonts w:ascii="Times New Roman" w:eastAsia="Times New Roman" w:hAnsi="Times New Roman" w:cs="Times New Roman"/>
                <w:sz w:val="24"/>
                <w:szCs w:val="24"/>
              </w:rPr>
              <w:t>RO03TREZ24A651130710101X</w:t>
            </w:r>
            <w:r w:rsidRPr="003F1B5A">
              <w:rPr>
                <w:rFonts w:ascii="Times New Roman" w:eastAsia="Times New Roman" w:hAnsi="Times New Roman" w:cs="Times New Roman"/>
                <w:sz w:val="24"/>
                <w:szCs w:val="24"/>
              </w:rPr>
              <w:t xml:space="preserve">, deschis la Trezoreria Municipiului Arad, </w:t>
            </w:r>
            <w:r w:rsidRPr="003F1B5A">
              <w:rPr>
                <w:rFonts w:ascii="Times New Roman" w:eastAsia="Times New Roman" w:hAnsi="Times New Roman" w:cs="Times New Roman"/>
                <w:b/>
                <w:sz w:val="24"/>
                <w:szCs w:val="24"/>
              </w:rPr>
              <w:t xml:space="preserve">reprezentată prin </w:t>
            </w:r>
            <w:r>
              <w:rPr>
                <w:rFonts w:ascii="Times New Roman" w:eastAsia="Times New Roman" w:hAnsi="Times New Roman" w:cs="Times New Roman"/>
                <w:b/>
                <w:sz w:val="24"/>
                <w:szCs w:val="24"/>
              </w:rPr>
              <w:t>dl. CĂLIN BIBARȚ</w:t>
            </w:r>
            <w:r w:rsidRPr="003F1B5A">
              <w:rPr>
                <w:rFonts w:ascii="Times New Roman" w:eastAsia="Times New Roman" w:hAnsi="Times New Roman" w:cs="Times New Roman"/>
                <w:b/>
                <w:sz w:val="24"/>
                <w:szCs w:val="24"/>
              </w:rPr>
              <w:t xml:space="preserve"> – Primar și dna. Claudia Grozavu, Director economic.</w:t>
            </w:r>
          </w:p>
        </w:tc>
      </w:tr>
    </w:tbl>
    <w:p w:rsidR="00DC0B4E" w:rsidRDefault="00DC0B4E" w:rsidP="00DC0B4E">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 în calitate de și denumită în continuare „Autoritatea/entitatea contractantă”, pe de o parte</w:t>
      </w:r>
    </w:p>
    <w:p w:rsidR="008B4BC9" w:rsidRPr="00DC0B4E" w:rsidRDefault="008B4BC9" w:rsidP="00DC0B4E">
      <w:pPr>
        <w:spacing w:before="120" w:after="120" w:line="276" w:lineRule="auto"/>
        <w:ind w:left="1"/>
        <w:jc w:val="both"/>
        <w:rPr>
          <w:rFonts w:ascii="Times New Roman" w:eastAsia="Calibri" w:hAnsi="Times New Roman" w:cs="Times New Roman"/>
          <w:sz w:val="24"/>
          <w:szCs w:val="24"/>
        </w:rPr>
      </w:pPr>
    </w:p>
    <w:p w:rsidR="00DC0B4E" w:rsidRDefault="00DC0B4E" w:rsidP="00DC0B4E">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p w:rsidR="008B4BC9" w:rsidRPr="00DC0B4E" w:rsidRDefault="008B4BC9" w:rsidP="00DC0B4E">
      <w:pPr>
        <w:spacing w:before="120" w:after="120" w:line="276" w:lineRule="auto"/>
        <w:ind w:left="1"/>
        <w:jc w:val="both"/>
        <w:rPr>
          <w:rFonts w:ascii="Times New Roman" w:eastAsia="Calibri" w:hAnsi="Times New Roman" w:cs="Times New Roman"/>
          <w:sz w:val="24"/>
          <w:szCs w:val="24"/>
        </w:rPr>
      </w:pPr>
    </w:p>
    <w:p w:rsidR="00DC0B4E" w:rsidRPr="00DC0B4E" w:rsidRDefault="00854EFD" w:rsidP="00DC0B4E">
      <w:pPr>
        <w:spacing w:before="120" w:after="120" w:line="276" w:lineRule="auto"/>
        <w:ind w:left="1"/>
        <w:jc w:val="both"/>
        <w:rPr>
          <w:rFonts w:ascii="Times New Roman" w:eastAsia="Calibri" w:hAnsi="Times New Roman" w:cs="Times New Roman"/>
          <w:sz w:val="24"/>
          <w:szCs w:val="24"/>
        </w:rPr>
      </w:pPr>
      <w:r>
        <w:rPr>
          <w:rFonts w:ascii="Times New Roman" w:eastAsia="Calibri" w:hAnsi="Times New Roman" w:cs="Times New Roman"/>
          <w:sz w:val="24"/>
          <w:szCs w:val="24"/>
        </w:rPr>
        <w:t>SC POP INDUSTRY SRL</w:t>
      </w:r>
      <w:r w:rsidR="00DC0B4E" w:rsidRPr="00DC0B4E">
        <w:rPr>
          <w:rFonts w:ascii="Times New Roman" w:eastAsia="Calibri" w:hAnsi="Times New Roman" w:cs="Times New Roman"/>
          <w:sz w:val="24"/>
          <w:szCs w:val="24"/>
        </w:rPr>
        <w:t xml:space="preserve">, cu sediul în: </w:t>
      </w:r>
      <w:r>
        <w:rPr>
          <w:rFonts w:ascii="Times New Roman" w:eastAsia="Calibri" w:hAnsi="Times New Roman" w:cs="Times New Roman"/>
          <w:sz w:val="24"/>
          <w:szCs w:val="24"/>
        </w:rPr>
        <w:t>Slatina, Strada Cireasov, numărul 12,</w:t>
      </w:r>
      <w:r w:rsidR="00DC0B4E" w:rsidRPr="00DC0B4E">
        <w:rPr>
          <w:rFonts w:ascii="Times New Roman" w:eastAsia="Calibri" w:hAnsi="Times New Roman" w:cs="Times New Roman"/>
          <w:sz w:val="24"/>
          <w:szCs w:val="24"/>
        </w:rPr>
        <w:t xml:space="preserve"> telefon: </w:t>
      </w:r>
      <w:r w:rsidR="00F7473D">
        <w:rPr>
          <w:rFonts w:ascii="Times New Roman" w:eastAsia="Calibri" w:hAnsi="Times New Roman" w:cs="Times New Roman"/>
          <w:sz w:val="24"/>
          <w:szCs w:val="24"/>
        </w:rPr>
        <w:t>0747 118 824</w:t>
      </w:r>
      <w:r w:rsidR="00DC0B4E" w:rsidRPr="00DC0B4E">
        <w:rPr>
          <w:rFonts w:ascii="Times New Roman" w:eastAsia="Calibri" w:hAnsi="Times New Roman" w:cs="Times New Roman"/>
          <w:sz w:val="24"/>
          <w:szCs w:val="24"/>
        </w:rPr>
        <w:t xml:space="preserve">, </w:t>
      </w:r>
      <w:r w:rsidR="00DC0B4E" w:rsidRPr="00F7473D">
        <w:rPr>
          <w:rFonts w:ascii="Times New Roman" w:eastAsia="Calibri" w:hAnsi="Times New Roman" w:cs="Times New Roman"/>
          <w:sz w:val="24"/>
          <w:szCs w:val="24"/>
        </w:rPr>
        <w:t xml:space="preserve">fax: </w:t>
      </w:r>
      <w:r w:rsidR="00F7473D">
        <w:rPr>
          <w:rFonts w:ascii="Times New Roman" w:eastAsia="Calibri" w:hAnsi="Times New Roman" w:cs="Times New Roman"/>
          <w:sz w:val="24"/>
          <w:szCs w:val="24"/>
        </w:rPr>
        <w:t>0249 431 966</w:t>
      </w:r>
      <w:r w:rsidR="00DC0B4E" w:rsidRPr="00F7473D">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 xml:space="preserve"> e-mail: </w:t>
      </w:r>
      <w:hyperlink r:id="rId8" w:history="1">
        <w:r w:rsidRPr="00FD49BF">
          <w:rPr>
            <w:rStyle w:val="Hyperlink"/>
            <w:rFonts w:ascii="Times New Roman" w:eastAsia="Calibri" w:hAnsi="Times New Roman" w:cs="Times New Roman"/>
            <w:sz w:val="24"/>
            <w:szCs w:val="24"/>
          </w:rPr>
          <w:t>office@popind.ro</w:t>
        </w:r>
      </w:hyperlink>
      <w:r w:rsidR="00DC0B4E" w:rsidRPr="00DC0B4E">
        <w:rPr>
          <w:rFonts w:ascii="Times New Roman" w:eastAsia="Calibri" w:hAnsi="Times New Roman" w:cs="Times New Roman"/>
          <w:sz w:val="24"/>
          <w:szCs w:val="24"/>
        </w:rPr>
        <w:t xml:space="preserve">, număr de înmatriculare </w:t>
      </w:r>
      <w:r w:rsidR="00F7473D">
        <w:rPr>
          <w:rFonts w:ascii="Times New Roman" w:eastAsia="Calibri" w:hAnsi="Times New Roman" w:cs="Times New Roman"/>
          <w:sz w:val="24"/>
          <w:szCs w:val="24"/>
        </w:rPr>
        <w:t>J28/1637/1994</w:t>
      </w:r>
      <w:r w:rsidR="00DC0B4E" w:rsidRPr="00DC0B4E">
        <w:rPr>
          <w:rFonts w:ascii="Times New Roman" w:eastAsia="Calibri" w:hAnsi="Times New Roman" w:cs="Times New Roman"/>
          <w:sz w:val="24"/>
          <w:szCs w:val="24"/>
        </w:rPr>
        <w:t xml:space="preserve">, cod de înregistrare fiscală </w:t>
      </w:r>
      <w:r w:rsidR="00A2496C">
        <w:rPr>
          <w:rFonts w:ascii="Times New Roman" w:eastAsia="Calibri" w:hAnsi="Times New Roman" w:cs="Times New Roman"/>
          <w:sz w:val="24"/>
          <w:szCs w:val="24"/>
        </w:rPr>
        <w:t>RO</w:t>
      </w:r>
      <w:r w:rsidR="00F7473D">
        <w:rPr>
          <w:rFonts w:ascii="Times New Roman" w:eastAsia="Calibri" w:hAnsi="Times New Roman" w:cs="Times New Roman"/>
          <w:sz w:val="24"/>
          <w:szCs w:val="24"/>
        </w:rPr>
        <w:t xml:space="preserve"> 6759221</w:t>
      </w:r>
      <w:r w:rsidR="00DC0B4E" w:rsidRPr="00DC0B4E">
        <w:rPr>
          <w:rFonts w:ascii="Times New Roman" w:eastAsia="Calibri" w:hAnsi="Times New Roman" w:cs="Times New Roman"/>
          <w:sz w:val="24"/>
          <w:szCs w:val="24"/>
        </w:rPr>
        <w:t xml:space="preserve">, cont IBAN nr. </w:t>
      </w:r>
      <w:r w:rsidR="00F7473D">
        <w:rPr>
          <w:rFonts w:ascii="Times New Roman" w:eastAsia="Calibri" w:hAnsi="Times New Roman" w:cs="Times New Roman"/>
          <w:sz w:val="24"/>
          <w:szCs w:val="24"/>
        </w:rPr>
        <w:t>RO59BRDE290SV16576152900</w:t>
      </w:r>
      <w:r w:rsidR="00DC0B4E" w:rsidRPr="00DC0B4E">
        <w:rPr>
          <w:rFonts w:ascii="Times New Roman" w:eastAsia="Calibri" w:hAnsi="Times New Roman" w:cs="Times New Roman"/>
          <w:sz w:val="24"/>
          <w:szCs w:val="24"/>
        </w:rPr>
        <w:t xml:space="preserve">, deschis la </w:t>
      </w:r>
      <w:r w:rsidR="00F7473D">
        <w:rPr>
          <w:rFonts w:ascii="Times New Roman" w:eastAsia="Calibri" w:hAnsi="Times New Roman" w:cs="Times New Roman"/>
          <w:sz w:val="24"/>
          <w:szCs w:val="24"/>
        </w:rPr>
        <w:t>Banca Română pentru Dezvoltare,</w:t>
      </w:r>
      <w:r w:rsidR="00DC0B4E" w:rsidRPr="00DC0B4E">
        <w:rPr>
          <w:rFonts w:ascii="Times New Roman" w:eastAsia="Calibri" w:hAnsi="Times New Roman" w:cs="Times New Roman"/>
          <w:sz w:val="24"/>
          <w:szCs w:val="24"/>
        </w:rPr>
        <w:t xml:space="preserve"> reprezentată prin </w:t>
      </w:r>
      <w:r w:rsidR="00F7473D" w:rsidRPr="000F1652">
        <w:rPr>
          <w:rFonts w:ascii="Times New Roman" w:eastAsia="Calibri" w:hAnsi="Times New Roman" w:cs="Times New Roman"/>
          <w:sz w:val="24"/>
          <w:szCs w:val="24"/>
          <w:highlight w:val="black"/>
        </w:rPr>
        <w:t>Popescu Dumitru</w:t>
      </w:r>
      <w:r w:rsidR="00DC0B4E" w:rsidRPr="00DC0B4E">
        <w:rPr>
          <w:rFonts w:ascii="Times New Roman" w:eastAsia="Calibri" w:hAnsi="Times New Roman" w:cs="Times New Roman"/>
          <w:sz w:val="24"/>
          <w:szCs w:val="24"/>
        </w:rPr>
        <w:t xml:space="preserve">, </w:t>
      </w:r>
      <w:r w:rsidR="00F7473D">
        <w:rPr>
          <w:rFonts w:ascii="Times New Roman" w:eastAsia="Calibri" w:hAnsi="Times New Roman" w:cs="Times New Roman"/>
          <w:sz w:val="24"/>
          <w:szCs w:val="24"/>
        </w:rPr>
        <w:t>Director general</w:t>
      </w:r>
      <w:r w:rsidR="00DC0B4E" w:rsidRPr="00DC0B4E">
        <w:rPr>
          <w:rFonts w:ascii="Times New Roman" w:eastAsia="Calibri" w:hAnsi="Times New Roman" w:cs="Times New Roman"/>
          <w:sz w:val="24"/>
          <w:szCs w:val="24"/>
        </w:rPr>
        <w:t>, în calitate de și denumită în continuare „Contractant”, pe de altă parte,</w:t>
      </w:r>
    </w:p>
    <w:p w:rsidR="00DC0B4E" w:rsidRDefault="00DC0B4E" w:rsidP="003C194F">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rsidR="008B4BC9" w:rsidRDefault="008B4BC9" w:rsidP="003C194F">
      <w:pPr>
        <w:spacing w:before="120" w:after="120" w:line="276" w:lineRule="auto"/>
        <w:ind w:left="1"/>
        <w:jc w:val="both"/>
        <w:rPr>
          <w:rFonts w:ascii="Times New Roman" w:eastAsia="Calibri" w:hAnsi="Times New Roman" w:cs="Times New Roman"/>
          <w:sz w:val="24"/>
          <w:szCs w:val="24"/>
        </w:rPr>
      </w:pPr>
    </w:p>
    <w:p w:rsidR="008B4BC9" w:rsidRPr="00DC0B4E" w:rsidRDefault="008B4BC9" w:rsidP="003C194F">
      <w:pPr>
        <w:spacing w:before="120" w:after="120" w:line="276" w:lineRule="auto"/>
        <w:ind w:left="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DEFINIŢII</w:t>
      </w:r>
    </w:p>
    <w:p w:rsidR="00DC0B4E" w:rsidRPr="00DC0B4E" w:rsidRDefault="00DC0B4E" w:rsidP="00DC0B4E">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w:t>
      </w:r>
      <w:r w:rsidRPr="00DC0B4E">
        <w:rPr>
          <w:rFonts w:ascii="Times New Roman" w:eastAsia="Calibri" w:hAnsi="Times New Roman" w:cs="Times New Roman"/>
          <w:sz w:val="24"/>
          <w:szCs w:val="24"/>
        </w:rPr>
        <w:lastRenderedPageBreak/>
        <w:t>Contractantului în ceea ce privește informațiile și documentele care trebuie puse la dispoziția Autorității/entității contractante;</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 - prezentul Contract de achiziție publică de produ</w:t>
      </w:r>
      <w:r w:rsidR="00297DB7">
        <w:rPr>
          <w:rFonts w:ascii="Times New Roman" w:eastAsia="Calibri" w:hAnsi="Times New Roman" w:cs="Times New Roman"/>
          <w:sz w:val="24"/>
          <w:szCs w:val="24"/>
        </w:rPr>
        <w:t>se care are ca obiect furnizare și montaj</w:t>
      </w:r>
      <w:r w:rsidRPr="00DC0B4E">
        <w:rPr>
          <w:rFonts w:ascii="Times New Roman" w:eastAsia="Calibri" w:hAnsi="Times New Roman" w:cs="Times New Roman"/>
          <w:sz w:val="24"/>
          <w:szCs w:val="24"/>
        </w:rPr>
        <w:t xml:space="preserve"> </w:t>
      </w:r>
      <w:r w:rsidR="00297DB7">
        <w:rPr>
          <w:rFonts w:ascii="Times New Roman" w:eastAsia="Calibri" w:hAnsi="Times New Roman" w:cs="Times New Roman"/>
          <w:sz w:val="24"/>
          <w:szCs w:val="24"/>
        </w:rPr>
        <w:t>container cu destinația Cantină la Colegiul Csiki Gergely Arad</w:t>
      </w:r>
      <w:r w:rsidR="00DD5D7E">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cu titlu oneros, asimilat, potrivit Legii, actului administrativ, încheiat în scris, între Autoritatea contractantă și Contractant, care are ca obiect furnizarea de Produse.</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Dispoziție - document scris(ă) emis(ă) de Autoritatea contractantă în executarea Contractului și cu respectarea prevederilor acestuia, în limitele Legii nr. 98/2016 și a normelor de aplicare a acesteia;</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bookmarkStart w:id="0" w:name="_GoBack"/>
      <w:bookmarkEnd w:id="0"/>
    </w:p>
    <w:p w:rsidR="005358D3"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w:t>
      </w:r>
    </w:p>
    <w:p w:rsidR="00DC0B4E" w:rsidRPr="005358D3"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rsidR="00DC0B4E" w:rsidRPr="00DC0B4E" w:rsidRDefault="00DC0B4E" w:rsidP="008A28F0">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rsidR="00DC0B4E" w:rsidRPr="00DC0B4E" w:rsidRDefault="00DC0B4E" w:rsidP="008A28F0">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remediat eventualele Neconformități care nu ar fi permis utilizarea Produselor de către Autoritatea/entitatea contractantă, în vederea obținerii beneficiilor anticipate și îndeplinirii obiectivelor comunicate prin Caietul de Sarcini;</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w:t>
      </w:r>
      <w:r w:rsidRPr="00DC0B4E">
        <w:rPr>
          <w:rFonts w:ascii="Times New Roman" w:eastAsia="Calibri" w:hAnsi="Times New Roman" w:cs="Times New Roman"/>
          <w:sz w:val="24"/>
          <w:szCs w:val="24"/>
        </w:rPr>
        <w:lastRenderedPageBreak/>
        <w:t>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 contractantă;</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Recepția - reprezintă operațiunea prin care Autoritatea contractantă își exprimă acceptarea față de produsele furnizate în cadrul contractului de achiziție publică și pe baza căreia efectuează plata;</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rsidR="006C57B5" w:rsidRPr="00DC0B4E" w:rsidRDefault="006C57B5" w:rsidP="006C57B5">
      <w:pPr>
        <w:spacing w:before="120" w:after="120" w:line="276" w:lineRule="auto"/>
        <w:ind w:left="72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Interpretare</w:t>
      </w:r>
    </w:p>
    <w:p w:rsidR="00DC0B4E" w:rsidRPr="00DC0B4E" w:rsidRDefault="00DC0B4E" w:rsidP="008A28F0">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DC0B4E" w:rsidRDefault="00DC0B4E" w:rsidP="008A28F0">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rsidR="006C57B5" w:rsidRPr="00DC0B4E" w:rsidRDefault="006C57B5" w:rsidP="006C57B5">
      <w:pPr>
        <w:spacing w:before="120" w:after="120" w:line="276" w:lineRule="auto"/>
        <w:ind w:left="72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lastRenderedPageBreak/>
        <w:t>Obiectul Contractului</w:t>
      </w:r>
    </w:p>
    <w:p w:rsidR="008B4BC9" w:rsidRPr="000A418C" w:rsidRDefault="00DC0B4E" w:rsidP="000A418C">
      <w:pPr>
        <w:numPr>
          <w:ilvl w:val="0"/>
          <w:numId w:val="6"/>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prezentului C</w:t>
      </w:r>
      <w:r w:rsidR="00E3273E">
        <w:rPr>
          <w:rFonts w:ascii="Times New Roman" w:eastAsia="Calibri" w:hAnsi="Times New Roman" w:cs="Times New Roman"/>
          <w:sz w:val="24"/>
          <w:szCs w:val="24"/>
        </w:rPr>
        <w:t>ontract îl reprezintă furnizare și montaj</w:t>
      </w:r>
      <w:r w:rsidRPr="00DC0B4E">
        <w:rPr>
          <w:rFonts w:ascii="Times New Roman" w:eastAsia="Calibri" w:hAnsi="Times New Roman" w:cs="Times New Roman"/>
          <w:sz w:val="24"/>
          <w:szCs w:val="24"/>
        </w:rPr>
        <w:t xml:space="preserve"> </w:t>
      </w:r>
      <w:r w:rsidR="005358D3">
        <w:rPr>
          <w:rFonts w:ascii="Times New Roman" w:eastAsia="Calibri" w:hAnsi="Times New Roman" w:cs="Times New Roman"/>
          <w:sz w:val="24"/>
          <w:szCs w:val="24"/>
        </w:rPr>
        <w:t xml:space="preserve">de </w:t>
      </w:r>
      <w:r w:rsidR="00E3273E">
        <w:rPr>
          <w:rFonts w:ascii="Times New Roman" w:eastAsia="Calibri" w:hAnsi="Times New Roman" w:cs="Times New Roman"/>
          <w:sz w:val="24"/>
          <w:szCs w:val="24"/>
        </w:rPr>
        <w:t>container cu destinație Cantină la Colegiul Csiki Gergely</w:t>
      </w:r>
      <w:r w:rsidR="00CD7623">
        <w:rPr>
          <w:rFonts w:ascii="Times New Roman" w:eastAsia="Calibri" w:hAnsi="Times New Roman" w:cs="Times New Roman"/>
          <w:sz w:val="24"/>
          <w:szCs w:val="24"/>
        </w:rPr>
        <w:t>, denumite în continuare Produs</w:t>
      </w:r>
      <w:r w:rsidRPr="00DC0B4E">
        <w:rPr>
          <w:rFonts w:ascii="Times New Roman" w:eastAsia="Calibri" w:hAnsi="Times New Roman" w:cs="Times New Roman"/>
          <w:sz w:val="24"/>
          <w:szCs w:val="24"/>
        </w:rPr>
        <w:t xml:space="preserve">, pe care Contractantul se obligă să le </w:t>
      </w:r>
      <w:r w:rsidR="00BE16A3">
        <w:rPr>
          <w:rFonts w:ascii="Times New Roman" w:eastAsia="Calibri" w:hAnsi="Times New Roman" w:cs="Times New Roman"/>
          <w:sz w:val="24"/>
          <w:szCs w:val="24"/>
        </w:rPr>
        <w:t>furnizeze</w:t>
      </w:r>
      <w:r w:rsidRPr="00DC0B4E">
        <w:rPr>
          <w:rFonts w:ascii="Times New Roman" w:eastAsia="Calibri"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w:t>
      </w:r>
    </w:p>
    <w:p w:rsidR="005A478C" w:rsidRPr="005A478C" w:rsidRDefault="005A478C" w:rsidP="005A478C">
      <w:pPr>
        <w:spacing w:before="120" w:after="120" w:line="276" w:lineRule="auto"/>
        <w:ind w:left="72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Prețul Contractului</w:t>
      </w:r>
    </w:p>
    <w:p w:rsidR="00DC0B4E" w:rsidRPr="00DC0B4E" w:rsidRDefault="00DC0B4E" w:rsidP="008A28F0">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Autoritatea contractantă se obligă să plătească Contractantului Prețul total convenit prin prezentul Contract pentru achiziție publică a </w:t>
      </w:r>
      <w:r w:rsidR="009B6163">
        <w:rPr>
          <w:rFonts w:ascii="Times New Roman" w:eastAsia="Calibri" w:hAnsi="Times New Roman" w:cs="Times New Roman"/>
          <w:sz w:val="24"/>
          <w:szCs w:val="24"/>
        </w:rPr>
        <w:t>Produsului</w:t>
      </w:r>
      <w:r w:rsidRPr="00DC0B4E">
        <w:rPr>
          <w:rFonts w:ascii="Times New Roman" w:eastAsia="Calibri" w:hAnsi="Times New Roman" w:cs="Times New Roman"/>
          <w:sz w:val="24"/>
          <w:szCs w:val="24"/>
        </w:rPr>
        <w:t xml:space="preserve">, în sumă de </w:t>
      </w:r>
      <w:r w:rsidR="00724AC2">
        <w:rPr>
          <w:rFonts w:ascii="Times New Roman" w:eastAsia="Calibri" w:hAnsi="Times New Roman" w:cs="Times New Roman"/>
          <w:sz w:val="24"/>
          <w:szCs w:val="24"/>
        </w:rPr>
        <w:t>151.398,57 lei</w:t>
      </w:r>
      <w:r w:rsidRPr="00DC0B4E">
        <w:rPr>
          <w:rFonts w:ascii="Times New Roman" w:eastAsia="Calibri" w:hAnsi="Times New Roman" w:cs="Times New Roman"/>
          <w:sz w:val="24"/>
          <w:szCs w:val="24"/>
        </w:rPr>
        <w:t xml:space="preserve"> (</w:t>
      </w:r>
      <w:r w:rsidR="009E20F7">
        <w:rPr>
          <w:rFonts w:ascii="Times New Roman" w:eastAsia="Calibri" w:hAnsi="Times New Roman" w:cs="Times New Roman"/>
          <w:sz w:val="24"/>
          <w:szCs w:val="24"/>
        </w:rPr>
        <w:t>o sută cincizeci și unu</w:t>
      </w:r>
      <w:r w:rsidR="005C0412">
        <w:rPr>
          <w:rFonts w:ascii="Times New Roman" w:eastAsia="Calibri" w:hAnsi="Times New Roman" w:cs="Times New Roman"/>
          <w:sz w:val="24"/>
          <w:szCs w:val="24"/>
        </w:rPr>
        <w:t xml:space="preserve"> de mii</w:t>
      </w:r>
      <w:r w:rsidR="00724AC2">
        <w:rPr>
          <w:rFonts w:ascii="Times New Roman" w:eastAsia="Calibri" w:hAnsi="Times New Roman" w:cs="Times New Roman"/>
          <w:sz w:val="24"/>
          <w:szCs w:val="24"/>
        </w:rPr>
        <w:t xml:space="preserve"> trei sute nouăzeci ș</w:t>
      </w:r>
      <w:r w:rsidR="008F1FDA">
        <w:rPr>
          <w:rFonts w:ascii="Times New Roman" w:eastAsia="Calibri" w:hAnsi="Times New Roman" w:cs="Times New Roman"/>
          <w:sz w:val="24"/>
          <w:szCs w:val="24"/>
        </w:rPr>
        <w:t>i opt</w:t>
      </w:r>
      <w:r w:rsidR="00724AC2">
        <w:rPr>
          <w:rFonts w:ascii="Times New Roman" w:eastAsia="Calibri" w:hAnsi="Times New Roman" w:cs="Times New Roman"/>
          <w:sz w:val="24"/>
          <w:szCs w:val="24"/>
        </w:rPr>
        <w:t xml:space="preserve"> cincizeci și șapte lei</w:t>
      </w:r>
      <w:r w:rsidRPr="00DC0B4E">
        <w:rPr>
          <w:rFonts w:ascii="Times New Roman" w:eastAsia="Calibri" w:hAnsi="Times New Roman" w:cs="Times New Roman"/>
          <w:sz w:val="24"/>
          <w:szCs w:val="24"/>
        </w:rPr>
        <w:t xml:space="preserve">), la care se adaugă TVA în valoare de </w:t>
      </w:r>
      <w:r w:rsidR="00FE0D03">
        <w:rPr>
          <w:rFonts w:ascii="Times New Roman" w:eastAsia="Calibri" w:hAnsi="Times New Roman" w:cs="Times New Roman"/>
          <w:sz w:val="24"/>
          <w:szCs w:val="24"/>
        </w:rPr>
        <w:t>28.765,73</w:t>
      </w:r>
      <w:r w:rsidRPr="00DC0B4E">
        <w:rPr>
          <w:rFonts w:ascii="Times New Roman" w:eastAsia="Calibri" w:hAnsi="Times New Roman" w:cs="Times New Roman"/>
          <w:sz w:val="24"/>
          <w:szCs w:val="24"/>
        </w:rPr>
        <w:t xml:space="preserve"> </w:t>
      </w:r>
      <w:r w:rsidR="00813C8F">
        <w:rPr>
          <w:rFonts w:ascii="Times New Roman" w:eastAsia="Calibri" w:hAnsi="Times New Roman" w:cs="Times New Roman"/>
          <w:sz w:val="24"/>
          <w:szCs w:val="24"/>
        </w:rPr>
        <w:t>lei (douăzeci și opt</w:t>
      </w:r>
      <w:r w:rsidR="00C361F7">
        <w:rPr>
          <w:rFonts w:ascii="Times New Roman" w:eastAsia="Calibri" w:hAnsi="Times New Roman" w:cs="Times New Roman"/>
          <w:sz w:val="24"/>
          <w:szCs w:val="24"/>
        </w:rPr>
        <w:t xml:space="preserve"> de mii</w:t>
      </w:r>
      <w:r w:rsidR="00FE0D03">
        <w:rPr>
          <w:rFonts w:ascii="Times New Roman" w:eastAsia="Calibri" w:hAnsi="Times New Roman" w:cs="Times New Roman"/>
          <w:sz w:val="24"/>
          <w:szCs w:val="24"/>
        </w:rPr>
        <w:t xml:space="preserve"> șapte sute șaizeci și cinci șaptezeci și trei de lei</w:t>
      </w:r>
      <w:r w:rsidRPr="00DC0B4E">
        <w:rPr>
          <w:rFonts w:ascii="Times New Roman" w:eastAsia="Calibri" w:hAnsi="Times New Roman" w:cs="Times New Roman"/>
          <w:sz w:val="24"/>
          <w:szCs w:val="24"/>
        </w:rPr>
        <w:t>), conform prevederilor legale.</w:t>
      </w:r>
    </w:p>
    <w:p w:rsidR="00A614D7" w:rsidRDefault="00DC0B4E" w:rsidP="005A478C">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este ferm.</w:t>
      </w:r>
    </w:p>
    <w:p w:rsidR="005A478C" w:rsidRPr="005A478C" w:rsidRDefault="005A478C" w:rsidP="005A478C">
      <w:pPr>
        <w:spacing w:before="120" w:after="120" w:line="276" w:lineRule="auto"/>
        <w:ind w:left="72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Durata Contractului</w:t>
      </w:r>
    </w:p>
    <w:p w:rsidR="00DC0B4E" w:rsidRPr="00DC0B4E" w:rsidRDefault="00DC0B4E" w:rsidP="008A28F0">
      <w:pPr>
        <w:numPr>
          <w:ilvl w:val="0"/>
          <w:numId w:val="8"/>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prezentului Contract începe de la data intrării în vigoare și se finalizează la data îndeplinirii obligațiilor contractuale în sarcina Părților.</w:t>
      </w:r>
    </w:p>
    <w:p w:rsidR="00DC0B4E" w:rsidRPr="00DC0B4E" w:rsidRDefault="00DC0B4E" w:rsidP="008A28F0">
      <w:pPr>
        <w:numPr>
          <w:ilvl w:val="0"/>
          <w:numId w:val="8"/>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Contractul intră în vigoare la data semnării acestuia de către ambele părți.</w:t>
      </w:r>
    </w:p>
    <w:p w:rsidR="00DC0B4E" w:rsidRPr="005A478C" w:rsidRDefault="005A478C" w:rsidP="005A478C">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5.3.</w:t>
      </w:r>
      <w:r w:rsidR="00DC0B4E" w:rsidRPr="005A478C">
        <w:rPr>
          <w:rFonts w:ascii="Times New Roman" w:eastAsia="Calibri" w:hAnsi="Times New Roman" w:cs="Times New Roman"/>
          <w:sz w:val="24"/>
          <w:szCs w:val="24"/>
        </w:rPr>
        <w:t>Furnizarea produselor aferente contractului va începe în termen</w:t>
      </w:r>
      <w:r w:rsidR="006C57B5" w:rsidRPr="005A478C">
        <w:rPr>
          <w:rFonts w:ascii="Times New Roman" w:eastAsia="Calibri" w:hAnsi="Times New Roman" w:cs="Times New Roman"/>
          <w:sz w:val="24"/>
          <w:szCs w:val="24"/>
        </w:rPr>
        <w:t xml:space="preserve">ul indicat în Caietul de sarcini, calculat </w:t>
      </w:r>
      <w:r w:rsidR="00DC0B4E" w:rsidRPr="005A478C">
        <w:rPr>
          <w:rFonts w:ascii="Times New Roman" w:eastAsia="Calibri" w:hAnsi="Times New Roman" w:cs="Times New Roman"/>
          <w:sz w:val="24"/>
          <w:szCs w:val="24"/>
        </w:rPr>
        <w:t>de la data semnării contractului de către ambele părți, și va dura până la data îndeplinirii obligațiilor contractuale în sarcina părților</w:t>
      </w:r>
      <w:r w:rsidR="0048149F">
        <w:rPr>
          <w:rFonts w:ascii="Times New Roman" w:eastAsia="Calibri" w:hAnsi="Times New Roman" w:cs="Times New Roman"/>
          <w:sz w:val="24"/>
          <w:szCs w:val="24"/>
        </w:rPr>
        <w:t xml:space="preserve">, respectiv  </w:t>
      </w:r>
      <w:r w:rsidR="002A0636">
        <w:rPr>
          <w:rFonts w:ascii="Times New Roman" w:eastAsia="Calibri" w:hAnsi="Times New Roman" w:cs="Times New Roman"/>
          <w:sz w:val="24"/>
          <w:szCs w:val="24"/>
        </w:rPr>
        <w:t xml:space="preserve">45 </w:t>
      </w:r>
      <w:r w:rsidR="00DA2F83">
        <w:rPr>
          <w:rFonts w:ascii="Times New Roman" w:eastAsia="Calibri" w:hAnsi="Times New Roman" w:cs="Times New Roman"/>
          <w:sz w:val="24"/>
          <w:szCs w:val="24"/>
        </w:rPr>
        <w:t>zile începând cu data lansării comenzii ferme a produsului.</w:t>
      </w:r>
    </w:p>
    <w:p w:rsidR="006C57B5" w:rsidRPr="006C57B5" w:rsidRDefault="006C57B5" w:rsidP="006C57B5">
      <w:pPr>
        <w:pStyle w:val="ListParagraph"/>
        <w:spacing w:before="120" w:after="120" w:line="276" w:lineRule="auto"/>
        <w:ind w:left="72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Documentele Contractului</w:t>
      </w:r>
    </w:p>
    <w:p w:rsidR="00DC0B4E" w:rsidRPr="00DC0B4E" w:rsidRDefault="00DC0B4E" w:rsidP="008A28F0">
      <w:pPr>
        <w:numPr>
          <w:ilvl w:val="0"/>
          <w:numId w:val="9"/>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Documentele prezentului Contract sunt:</w:t>
      </w:r>
    </w:p>
    <w:p w:rsidR="00DC0B4E" w:rsidRPr="00DC0B4E" w:rsidRDefault="00DC0B4E" w:rsidP="008A28F0">
      <w:pPr>
        <w:numPr>
          <w:ilvl w:val="0"/>
          <w:numId w:val="10"/>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Caietul de sarcini, inclusiv, dacă este cazul, clarificările și/sau măsurile de remediere aduse până la depunerea ofertelor ce privesc aspectele tehnice și financiare – Anexa nr. 1;</w:t>
      </w:r>
    </w:p>
    <w:p w:rsidR="00DC0B4E" w:rsidRPr="00DC0B4E" w:rsidRDefault="00DC0B4E" w:rsidP="008A28F0">
      <w:pPr>
        <w:numPr>
          <w:ilvl w:val="0"/>
          <w:numId w:val="10"/>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Propunerea tehnică, inclusiv, dacă este cazul, clarificările din perioada de evaluare – Anexa nr. 2;</w:t>
      </w:r>
    </w:p>
    <w:p w:rsidR="00B73DCA" w:rsidRPr="00C541E2" w:rsidRDefault="00DC0B4E" w:rsidP="00C541E2">
      <w:pPr>
        <w:numPr>
          <w:ilvl w:val="0"/>
          <w:numId w:val="10"/>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Propunerea financiară, inclusiv, dacă este cazul, clarificările din per</w:t>
      </w:r>
      <w:r w:rsidR="009E09B8">
        <w:rPr>
          <w:rFonts w:ascii="Times New Roman" w:eastAsia="Calibri" w:hAnsi="Times New Roman" w:cs="Times New Roman"/>
          <w:sz w:val="24"/>
          <w:szCs w:val="24"/>
        </w:rPr>
        <w:t>ioada de evaluare – Anexa nr. 3.</w:t>
      </w:r>
    </w:p>
    <w:p w:rsidR="00B73DCA" w:rsidRPr="00DC0B4E" w:rsidRDefault="00B73DCA" w:rsidP="00DC0B4E">
      <w:pPr>
        <w:spacing w:before="120" w:after="120" w:line="276" w:lineRule="auto"/>
        <w:ind w:left="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Ordinea de precedență</w:t>
      </w:r>
    </w:p>
    <w:p w:rsidR="00DC0B4E" w:rsidRPr="00DC0B4E" w:rsidRDefault="00DC0B4E" w:rsidP="008A28F0">
      <w:pPr>
        <w:numPr>
          <w:ilvl w:val="0"/>
          <w:numId w:val="1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rsidR="00DC0B4E" w:rsidRDefault="00DC0B4E" w:rsidP="008A28F0">
      <w:pPr>
        <w:numPr>
          <w:ilvl w:val="0"/>
          <w:numId w:val="1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rsidR="00DC0B4E" w:rsidRPr="00DC0B4E" w:rsidRDefault="00DC0B4E" w:rsidP="00AE751B">
      <w:pPr>
        <w:spacing w:before="120" w:after="120" w:line="276" w:lineRule="auto"/>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Comunicarea între Părți</w:t>
      </w:r>
    </w:p>
    <w:p w:rsidR="00DC0B4E" w:rsidRPr="00DC0B4E" w:rsidRDefault="00DC0B4E" w:rsidP="008A28F0">
      <w:pPr>
        <w:numPr>
          <w:ilvl w:val="0"/>
          <w:numId w:val="1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rsidR="00DC0B4E" w:rsidRPr="00DC0B4E" w:rsidRDefault="00DC0B4E" w:rsidP="008A28F0">
      <w:pPr>
        <w:numPr>
          <w:ilvl w:val="0"/>
          <w:numId w:val="1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Comunicările între Părți se pot face și prin fax sau e-mail, cu condiția confirmării în scris a primirii comunicării.</w:t>
      </w:r>
    </w:p>
    <w:p w:rsidR="00DC0B4E" w:rsidRDefault="00DC0B4E" w:rsidP="008A28F0">
      <w:pPr>
        <w:numPr>
          <w:ilvl w:val="0"/>
          <w:numId w:val="1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rsidR="009E09B8" w:rsidRPr="00DC0B4E" w:rsidRDefault="009E09B8" w:rsidP="009E09B8">
      <w:pPr>
        <w:spacing w:before="120" w:after="120" w:line="276" w:lineRule="auto"/>
        <w:ind w:left="786"/>
        <w:jc w:val="both"/>
        <w:rPr>
          <w:rFonts w:ascii="Times New Roman" w:eastAsia="Calibri" w:hAnsi="Times New Roman" w:cs="Times New Roman"/>
          <w:sz w:val="24"/>
          <w:szCs w:val="24"/>
        </w:rPr>
      </w:pPr>
    </w:p>
    <w:p w:rsidR="00DC0B4E" w:rsidRPr="00DC0B4E" w:rsidRDefault="00DC0B4E" w:rsidP="009D6640">
      <w:pPr>
        <w:spacing w:before="120" w:after="120" w:line="276" w:lineRule="auto"/>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Începere, Întârzieri, Sistare</w:t>
      </w:r>
    </w:p>
    <w:p w:rsidR="00DC0B4E" w:rsidRPr="009D6640" w:rsidRDefault="009D6640" w:rsidP="009D6640">
      <w:pPr>
        <w:spacing w:before="120" w:after="120" w:line="276" w:lineRule="auto"/>
        <w:ind w:firstLine="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9.1.</w:t>
      </w:r>
      <w:r>
        <w:rPr>
          <w:rFonts w:ascii="Times New Roman" w:eastAsia="Calibri" w:hAnsi="Times New Roman" w:cs="Times New Roman"/>
          <w:sz w:val="24"/>
          <w:szCs w:val="24"/>
        </w:rPr>
        <w:t xml:space="preserve"> </w:t>
      </w:r>
      <w:r w:rsidR="00DC0B4E" w:rsidRPr="009D6640">
        <w:rPr>
          <w:rFonts w:ascii="Times New Roman" w:eastAsia="Calibri" w:hAnsi="Times New Roman" w:cs="Times New Roman"/>
          <w:sz w:val="24"/>
          <w:szCs w:val="24"/>
        </w:rPr>
        <w:t>Contractantul are obligația de a începe furnizarea Produselor în conformitate cu prevederile art. 5.3 din prezentul contract.</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8B4BC9" w:rsidRDefault="00DC0B4E" w:rsidP="00DC0B4E">
      <w:pPr>
        <w:numPr>
          <w:ilvl w:val="0"/>
          <w:numId w:val="1"/>
        </w:numPr>
        <w:spacing w:before="120" w:after="120" w:line="276" w:lineRule="auto"/>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Subcontractarea, dacă este cazul</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9D6640"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w:t>
      </w:r>
      <w:r w:rsidR="00AA3194">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9D6640"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9D6640"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.3</w:t>
      </w:r>
      <w:r w:rsidR="00DC0B4E" w:rsidRPr="00DC0B4E">
        <w:rPr>
          <w:rFonts w:ascii="Times New Roman" w:eastAsia="Calibri" w:hAnsi="Times New Roman" w:cs="Times New Roman"/>
          <w:sz w:val="24"/>
          <w:szCs w:val="24"/>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9D6640"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.4</w:t>
      </w:r>
      <w:r w:rsidR="00DC0B4E" w:rsidRPr="00DC0B4E">
        <w:rPr>
          <w:rFonts w:ascii="Times New Roman" w:eastAsia="Calibri"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9D6640"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.5</w:t>
      </w:r>
      <w:r w:rsidR="00DC0B4E" w:rsidRPr="00DC0B4E">
        <w:rPr>
          <w:rFonts w:ascii="Times New Roman" w:eastAsia="Calibri"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9D6640"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.6</w:t>
      </w:r>
      <w:r w:rsidR="00DC0B4E" w:rsidRPr="00DC0B4E">
        <w:rPr>
          <w:rFonts w:ascii="Times New Roman" w:eastAsia="Calibri" w:hAnsi="Times New Roman" w:cs="Times New Roman"/>
          <w:sz w:val="24"/>
          <w:szCs w:val="24"/>
        </w:rPr>
        <w:t>Niciun Contract de Subcontractare nu creează raporturi contractuale între Subcontractant și Autoritate</w:t>
      </w:r>
      <w:r w:rsidR="00AA3194">
        <w:rPr>
          <w:rFonts w:ascii="Times New Roman" w:eastAsia="Calibri" w:hAnsi="Times New Roman" w:cs="Times New Roman"/>
          <w:sz w:val="24"/>
          <w:szCs w:val="24"/>
        </w:rPr>
        <w:t>a</w:t>
      </w:r>
      <w:r w:rsidR="00DC0B4E" w:rsidRPr="00DC0B4E">
        <w:rPr>
          <w:rFonts w:ascii="Times New Roman" w:eastAsia="Calibri" w:hAnsi="Times New Roman" w:cs="Times New Roman"/>
          <w:sz w:val="24"/>
          <w:szCs w:val="24"/>
        </w:rPr>
        <w:t xml:space="preserve"> contractantă. Contractantul este pe deplin răspunzător față de Autoritatea contractantă </w:t>
      </w:r>
      <w:r w:rsidR="00DC0B4E" w:rsidRPr="00DC0B4E">
        <w:rPr>
          <w:rFonts w:ascii="Times New Roman" w:eastAsia="Calibri" w:hAnsi="Times New Roman" w:cs="Times New Roman"/>
          <w:sz w:val="24"/>
          <w:szCs w:val="24"/>
        </w:rPr>
        <w:lastRenderedPageBreak/>
        <w:t>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9D6640"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.7</w:t>
      </w:r>
      <w:r w:rsidR="00DC0B4E" w:rsidRPr="00DC0B4E">
        <w:rPr>
          <w:rFonts w:ascii="Times New Roman" w:eastAsia="Calibri"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.8</w:t>
      </w:r>
      <w:r w:rsidR="00DC0B4E" w:rsidRPr="00DC0B4E">
        <w:rPr>
          <w:rFonts w:ascii="Times New Roman" w:eastAsia="Calibri" w:hAnsi="Times New Roman" w:cs="Times New Roman"/>
          <w:sz w:val="24"/>
          <w:szCs w:val="24"/>
        </w:rPr>
        <w:t>Partea/părțile din Contract încredințată/încredințate unui Subcontractant de Contractant nu poate/pot fi încredințate unor terțe părți de către Subcontractant.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.9</w:t>
      </w:r>
      <w:r w:rsidR="00DC0B4E" w:rsidRPr="00DC0B4E">
        <w:rPr>
          <w:rFonts w:ascii="Times New Roman" w:eastAsia="Calibri"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.10</w:t>
      </w:r>
      <w:r w:rsidR="00DC0B4E" w:rsidRPr="00DC0B4E">
        <w:rPr>
          <w:rFonts w:ascii="Times New Roman" w:eastAsia="Calibri"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.11</w:t>
      </w:r>
      <w:r w:rsidR="00DC0B4E" w:rsidRPr="00DC0B4E">
        <w:rPr>
          <w:rFonts w:ascii="Times New Roman" w:eastAsia="Calibri"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0</w:t>
      </w:r>
      <w:r w:rsidRPr="001607AD">
        <w:rPr>
          <w:rFonts w:ascii="Times New Roman" w:eastAsia="Calibri" w:hAnsi="Times New Roman" w:cs="Times New Roman"/>
          <w:b/>
          <w:sz w:val="24"/>
          <w:szCs w:val="24"/>
        </w:rPr>
        <w:t>.12</w:t>
      </w:r>
      <w:r w:rsidR="00DC0B4E" w:rsidRPr="00DC0B4E">
        <w:rPr>
          <w:rFonts w:ascii="Times New Roman" w:eastAsia="Calibri"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rsidR="00DC0B4E" w:rsidRPr="00DC0B4E" w:rsidRDefault="00DC0B4E" w:rsidP="008A28F0">
      <w:pPr>
        <w:numPr>
          <w:ilvl w:val="0"/>
          <w:numId w:val="48"/>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această opțiune este inclusă explicit în Contractul de Subcontractare constituit ca anexă la Contract și făcând parte integrantă din acesta;</w:t>
      </w:r>
    </w:p>
    <w:p w:rsidR="00DC0B4E" w:rsidRPr="00DC0B4E" w:rsidRDefault="00DC0B4E" w:rsidP="008A28F0">
      <w:pPr>
        <w:numPr>
          <w:ilvl w:val="0"/>
          <w:numId w:val="48"/>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partea din Contract/activitate realizată de Subcontractant astfel cum trebuie specificată în factura prezentată la plată,</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stabilește condițiile în care se materializează opțiunea de plată directă,</w:t>
      </w:r>
    </w:p>
    <w:p w:rsid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precizează contul bancar al Subcontractantului.</w:t>
      </w:r>
    </w:p>
    <w:p w:rsidR="00AE751B" w:rsidRPr="00DC0B4E" w:rsidRDefault="00AE751B" w:rsidP="00AE751B">
      <w:pPr>
        <w:spacing w:before="120" w:after="120" w:line="276" w:lineRule="auto"/>
        <w:ind w:left="1418"/>
        <w:contextualSpacing/>
        <w:jc w:val="both"/>
        <w:rPr>
          <w:rFonts w:ascii="Times New Roman" w:eastAsia="Calibri" w:hAnsi="Times New Roman" w:cs="Times New Roman"/>
          <w:sz w:val="24"/>
          <w:szCs w:val="24"/>
        </w:rPr>
      </w:pPr>
    </w:p>
    <w:p w:rsidR="00DC0B4E" w:rsidRDefault="00DC0B4E" w:rsidP="00DC0B4E">
      <w:pPr>
        <w:spacing w:before="120" w:after="120" w:line="276" w:lineRule="auto"/>
        <w:ind w:left="1"/>
        <w:jc w:val="both"/>
        <w:rPr>
          <w:rFonts w:ascii="Times New Roman" w:eastAsia="Calibri" w:hAnsi="Times New Roman" w:cs="Times New Roman"/>
          <w:sz w:val="24"/>
          <w:szCs w:val="24"/>
        </w:rPr>
      </w:pPr>
    </w:p>
    <w:p w:rsidR="009E09B8" w:rsidRPr="00DC0B4E" w:rsidRDefault="009E09B8" w:rsidP="00DC0B4E">
      <w:pPr>
        <w:spacing w:before="120" w:after="120" w:line="276" w:lineRule="auto"/>
        <w:ind w:left="1"/>
        <w:jc w:val="both"/>
        <w:rPr>
          <w:rFonts w:ascii="Times New Roman" w:eastAsia="Calibri" w:hAnsi="Times New Roman" w:cs="Times New Roman"/>
          <w:sz w:val="24"/>
          <w:szCs w:val="24"/>
        </w:rPr>
      </w:pPr>
    </w:p>
    <w:p w:rsidR="00DC0B4E" w:rsidRPr="008B4BC9" w:rsidRDefault="005358D3" w:rsidP="005358D3">
      <w:pPr>
        <w:spacing w:before="120" w:after="120" w:line="276" w:lineRule="auto"/>
        <w:ind w:left="361"/>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lastRenderedPageBreak/>
        <w:t>1</w:t>
      </w:r>
      <w:r w:rsidR="005172A7" w:rsidRPr="008B4BC9">
        <w:rPr>
          <w:rFonts w:ascii="Times New Roman" w:eastAsia="Calibri" w:hAnsi="Times New Roman" w:cs="Times New Roman"/>
          <w:b/>
          <w:sz w:val="24"/>
          <w:szCs w:val="24"/>
        </w:rPr>
        <w:t>1</w:t>
      </w:r>
      <w:r w:rsidR="00F673C8" w:rsidRPr="008B4BC9">
        <w:rPr>
          <w:rFonts w:ascii="Times New Roman" w:eastAsia="Calibri" w:hAnsi="Times New Roman" w:cs="Times New Roman"/>
          <w:b/>
          <w:sz w:val="24"/>
          <w:szCs w:val="24"/>
        </w:rPr>
        <w:t>.</w:t>
      </w:r>
      <w:r w:rsidR="00DC0B4E" w:rsidRPr="008B4BC9">
        <w:rPr>
          <w:rFonts w:ascii="Times New Roman" w:eastAsia="Calibri" w:hAnsi="Times New Roman" w:cs="Times New Roman"/>
          <w:b/>
          <w:sz w:val="24"/>
          <w:szCs w:val="24"/>
        </w:rPr>
        <w:t>Cesiunea</w:t>
      </w:r>
    </w:p>
    <w:p w:rsid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1</w:t>
      </w:r>
      <w:r w:rsidRPr="001607AD">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 xml:space="preserve">În prezentul Contract </w:t>
      </w:r>
      <w:r w:rsidR="00AA3194">
        <w:rPr>
          <w:rFonts w:ascii="Times New Roman" w:eastAsia="Calibri" w:hAnsi="Times New Roman" w:cs="Times New Roman"/>
          <w:sz w:val="24"/>
          <w:szCs w:val="24"/>
        </w:rPr>
        <w:t xml:space="preserve">nu </w:t>
      </w:r>
      <w:r w:rsidR="00DC0B4E" w:rsidRPr="00DC0B4E">
        <w:rPr>
          <w:rFonts w:ascii="Times New Roman" w:eastAsia="Calibri" w:hAnsi="Times New Roman" w:cs="Times New Roman"/>
          <w:sz w:val="24"/>
          <w:szCs w:val="24"/>
        </w:rPr>
        <w:t>este permisă cesiunea drepturilor și obligațiilor născute din acest Contract.</w:t>
      </w:r>
    </w:p>
    <w:p w:rsidR="00640752" w:rsidRDefault="00640752" w:rsidP="005358D3">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AA3194">
      <w:pPr>
        <w:spacing w:before="120" w:after="120" w:line="276" w:lineRule="auto"/>
        <w:jc w:val="both"/>
        <w:rPr>
          <w:rFonts w:ascii="Times New Roman" w:eastAsia="Calibri" w:hAnsi="Times New Roman" w:cs="Times New Roman"/>
          <w:sz w:val="24"/>
          <w:szCs w:val="24"/>
        </w:rPr>
      </w:pPr>
    </w:p>
    <w:p w:rsidR="00DC0B4E" w:rsidRPr="008B4BC9" w:rsidRDefault="005358D3" w:rsidP="005358D3">
      <w:pPr>
        <w:spacing w:before="120" w:after="120" w:line="276" w:lineRule="auto"/>
        <w:ind w:left="361"/>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1</w:t>
      </w:r>
      <w:r w:rsidR="005172A7" w:rsidRPr="008B4BC9">
        <w:rPr>
          <w:rFonts w:ascii="Times New Roman" w:eastAsia="Calibri" w:hAnsi="Times New Roman" w:cs="Times New Roman"/>
          <w:b/>
          <w:sz w:val="24"/>
          <w:szCs w:val="24"/>
        </w:rPr>
        <w:t>2</w:t>
      </w:r>
      <w:r w:rsidR="00F673C8" w:rsidRPr="008B4BC9">
        <w:rPr>
          <w:rFonts w:ascii="Times New Roman" w:eastAsia="Calibri" w:hAnsi="Times New Roman" w:cs="Times New Roman"/>
          <w:b/>
          <w:sz w:val="24"/>
          <w:szCs w:val="24"/>
        </w:rPr>
        <w:t>.</w:t>
      </w:r>
      <w:r w:rsidR="00DC0B4E" w:rsidRPr="008B4BC9">
        <w:rPr>
          <w:rFonts w:ascii="Times New Roman" w:eastAsia="Calibri" w:hAnsi="Times New Roman" w:cs="Times New Roman"/>
          <w:b/>
          <w:sz w:val="24"/>
          <w:szCs w:val="24"/>
        </w:rPr>
        <w:t>Confidențialitatea informațiilor și protecția datelor cu caracter personal</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2</w:t>
      </w:r>
      <w:r w:rsidRPr="001607AD">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rsid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2</w:t>
      </w:r>
      <w:r w:rsidRPr="001607AD">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rsidR="00640752" w:rsidRPr="00DC0B4E" w:rsidRDefault="00640752" w:rsidP="005358D3">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8B4BC9" w:rsidRDefault="005358D3" w:rsidP="005358D3">
      <w:pPr>
        <w:spacing w:before="120" w:after="120" w:line="276" w:lineRule="auto"/>
        <w:ind w:left="361"/>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1</w:t>
      </w:r>
      <w:r w:rsidR="005172A7" w:rsidRPr="008B4BC9">
        <w:rPr>
          <w:rFonts w:ascii="Times New Roman" w:eastAsia="Calibri" w:hAnsi="Times New Roman" w:cs="Times New Roman"/>
          <w:b/>
          <w:sz w:val="24"/>
          <w:szCs w:val="24"/>
        </w:rPr>
        <w:t>3</w:t>
      </w:r>
      <w:r w:rsidR="00F673C8" w:rsidRPr="008B4BC9">
        <w:rPr>
          <w:rFonts w:ascii="Times New Roman" w:eastAsia="Calibri" w:hAnsi="Times New Roman" w:cs="Times New Roman"/>
          <w:b/>
          <w:sz w:val="24"/>
          <w:szCs w:val="24"/>
        </w:rPr>
        <w:t>.</w:t>
      </w:r>
      <w:r w:rsidR="00DC0B4E" w:rsidRPr="008B4BC9">
        <w:rPr>
          <w:rFonts w:ascii="Times New Roman" w:eastAsia="Calibri" w:hAnsi="Times New Roman" w:cs="Times New Roman"/>
          <w:b/>
          <w:sz w:val="24"/>
          <w:szCs w:val="24"/>
        </w:rPr>
        <w:t>Obligațiile principale ale Autorității/entității contractante</w:t>
      </w:r>
    </w:p>
    <w:p w:rsidR="00DC0B4E" w:rsidRPr="00DC0B4E" w:rsidRDefault="005358D3" w:rsidP="00563462">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Pr="001607AD">
        <w:rPr>
          <w:rFonts w:ascii="Times New Roman" w:eastAsia="Calibri" w:hAnsi="Times New Roman" w:cs="Times New Roman"/>
          <w:b/>
          <w:sz w:val="24"/>
          <w:szCs w:val="24"/>
        </w:rPr>
        <w:t>.1</w:t>
      </w:r>
      <w:r>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00563462" w:rsidRPr="001607AD">
        <w:rPr>
          <w:rFonts w:ascii="Times New Roman" w:eastAsia="Calibri" w:hAnsi="Times New Roman" w:cs="Times New Roman"/>
          <w:b/>
          <w:sz w:val="24"/>
          <w:szCs w:val="24"/>
        </w:rPr>
        <w:t>.2</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00DC0B4E"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00563462" w:rsidRPr="001607AD">
        <w:rPr>
          <w:rFonts w:ascii="Times New Roman" w:eastAsia="Calibri" w:hAnsi="Times New Roman" w:cs="Times New Roman"/>
          <w:b/>
          <w:sz w:val="24"/>
          <w:szCs w:val="24"/>
        </w:rPr>
        <w:t>.3</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00563462" w:rsidRPr="001607AD">
        <w:rPr>
          <w:rFonts w:ascii="Times New Roman" w:eastAsia="Calibri" w:hAnsi="Times New Roman" w:cs="Times New Roman"/>
          <w:b/>
          <w:sz w:val="24"/>
          <w:szCs w:val="24"/>
        </w:rPr>
        <w:t>.4</w:t>
      </w:r>
      <w:r>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Autoritatea Contractantă se obligă să recepționeze produsele furnizate și să certifice conformitatea astfel cum este prevăzut în Caietul sarcini.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00563462" w:rsidRPr="001607AD">
        <w:rPr>
          <w:rFonts w:ascii="Times New Roman" w:eastAsia="Calibri" w:hAnsi="Times New Roman" w:cs="Times New Roman"/>
          <w:b/>
          <w:sz w:val="24"/>
          <w:szCs w:val="24"/>
        </w:rPr>
        <w:t>.5</w:t>
      </w:r>
      <w:r>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00563462" w:rsidRPr="001607AD">
        <w:rPr>
          <w:rFonts w:ascii="Times New Roman" w:eastAsia="Calibri" w:hAnsi="Times New Roman" w:cs="Times New Roman"/>
          <w:b/>
          <w:sz w:val="24"/>
          <w:szCs w:val="24"/>
        </w:rPr>
        <w:t>.6</w:t>
      </w:r>
      <w:r>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Recepția produselor se va realiza conform procedurii prevăzute în Caietul de sarcini.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00563462" w:rsidRPr="001607AD">
        <w:rPr>
          <w:rFonts w:ascii="Times New Roman" w:eastAsia="Calibri" w:hAnsi="Times New Roman" w:cs="Times New Roman"/>
          <w:b/>
          <w:sz w:val="24"/>
          <w:szCs w:val="24"/>
        </w:rPr>
        <w:t>.7</w:t>
      </w:r>
      <w:r>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 xml:space="preserve">Autoritatea contractantă se obligă să plătească Prețul Contractului către Contractant, în termen de maximum 30 de zile de la </w:t>
      </w:r>
      <w:r>
        <w:rPr>
          <w:rFonts w:ascii="Times New Roman" w:eastAsia="Calibri" w:hAnsi="Times New Roman" w:cs="Times New Roman"/>
          <w:sz w:val="24"/>
          <w:szCs w:val="24"/>
        </w:rPr>
        <w:t>inregistrarea</w:t>
      </w:r>
      <w:r w:rsidR="00DC0B4E" w:rsidRPr="00DC0B4E">
        <w:rPr>
          <w:rFonts w:ascii="Times New Roman" w:eastAsia="Calibri" w:hAnsi="Times New Roman" w:cs="Times New Roman"/>
          <w:sz w:val="24"/>
          <w:szCs w:val="24"/>
        </w:rPr>
        <w:t xml:space="preserve"> facturii în original la sediul său și numai în condițiile Caietului de sarcini.</w:t>
      </w:r>
    </w:p>
    <w:p w:rsidR="00DC0B4E" w:rsidRDefault="005358D3" w:rsidP="009E09B8">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3</w:t>
      </w:r>
      <w:r w:rsidR="00563462" w:rsidRPr="001607AD">
        <w:rPr>
          <w:rFonts w:ascii="Times New Roman" w:eastAsia="Calibri" w:hAnsi="Times New Roman" w:cs="Times New Roman"/>
          <w:b/>
          <w:sz w:val="24"/>
          <w:szCs w:val="24"/>
        </w:rPr>
        <w:t>.8</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va emite factura împreună cu documentele justificative în conformitate cu prevederile Caietului de sarcini.</w:t>
      </w:r>
    </w:p>
    <w:p w:rsidR="009E09B8" w:rsidRDefault="009E09B8" w:rsidP="009E09B8">
      <w:pPr>
        <w:spacing w:before="120" w:after="120" w:line="276" w:lineRule="auto"/>
        <w:ind w:left="361"/>
        <w:jc w:val="both"/>
        <w:rPr>
          <w:rFonts w:ascii="Times New Roman" w:eastAsia="Calibri" w:hAnsi="Times New Roman" w:cs="Times New Roman"/>
          <w:sz w:val="24"/>
          <w:szCs w:val="24"/>
        </w:rPr>
      </w:pPr>
    </w:p>
    <w:p w:rsidR="009E09B8" w:rsidRDefault="009E09B8" w:rsidP="009E09B8">
      <w:pPr>
        <w:spacing w:before="120" w:after="120" w:line="276" w:lineRule="auto"/>
        <w:ind w:left="361"/>
        <w:jc w:val="both"/>
        <w:rPr>
          <w:rFonts w:ascii="Times New Roman" w:eastAsia="Calibri" w:hAnsi="Times New Roman" w:cs="Times New Roman"/>
          <w:sz w:val="24"/>
          <w:szCs w:val="24"/>
        </w:rPr>
      </w:pPr>
    </w:p>
    <w:p w:rsidR="009E09B8" w:rsidRPr="00DC0B4E" w:rsidRDefault="009E09B8" w:rsidP="009E09B8">
      <w:pPr>
        <w:spacing w:before="120" w:after="120" w:line="276" w:lineRule="auto"/>
        <w:ind w:left="361"/>
        <w:jc w:val="both"/>
        <w:rPr>
          <w:rFonts w:ascii="Times New Roman" w:eastAsia="Calibri" w:hAnsi="Times New Roman" w:cs="Times New Roman"/>
          <w:sz w:val="24"/>
          <w:szCs w:val="24"/>
        </w:rPr>
      </w:pPr>
    </w:p>
    <w:p w:rsidR="00DC0B4E" w:rsidRPr="008B4BC9" w:rsidRDefault="00F673C8" w:rsidP="00F673C8">
      <w:pPr>
        <w:spacing w:before="120" w:after="120" w:line="276" w:lineRule="auto"/>
        <w:ind w:left="361"/>
        <w:jc w:val="both"/>
        <w:rPr>
          <w:rFonts w:ascii="Times New Roman" w:eastAsia="Calibri" w:hAnsi="Times New Roman" w:cs="Times New Roman"/>
          <w:b/>
          <w:sz w:val="24"/>
          <w:szCs w:val="24"/>
        </w:rPr>
      </w:pPr>
      <w:r w:rsidRPr="008B4BC9">
        <w:rPr>
          <w:rFonts w:ascii="Times New Roman" w:eastAsia="Calibri" w:hAnsi="Times New Roman" w:cs="Times New Roman"/>
          <w:b/>
          <w:sz w:val="24"/>
          <w:szCs w:val="24"/>
        </w:rPr>
        <w:t>14.</w:t>
      </w:r>
      <w:r w:rsidR="00DC0B4E" w:rsidRPr="008B4BC9">
        <w:rPr>
          <w:rFonts w:ascii="Times New Roman" w:eastAsia="Calibri" w:hAnsi="Times New Roman" w:cs="Times New Roman"/>
          <w:b/>
          <w:sz w:val="24"/>
          <w:szCs w:val="24"/>
        </w:rPr>
        <w:t>Obligațiile principale ale Contractantului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Pr="001607AD">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Co</w:t>
      </w:r>
      <w:r w:rsidR="00116B7E">
        <w:rPr>
          <w:rFonts w:ascii="Times New Roman" w:eastAsia="Calibri" w:hAnsi="Times New Roman" w:cs="Times New Roman"/>
          <w:sz w:val="24"/>
          <w:szCs w:val="24"/>
        </w:rPr>
        <w:t>ntractantul va furniza Produsul</w:t>
      </w:r>
      <w:r w:rsidR="00DC0B4E" w:rsidRPr="00DC0B4E">
        <w:rPr>
          <w:rFonts w:ascii="Times New Roman" w:eastAsia="Calibri"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Pr="001607AD">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Contractantul va furn</w:t>
      </w:r>
      <w:r w:rsidR="00116B7E">
        <w:rPr>
          <w:rFonts w:ascii="Times New Roman" w:eastAsia="Calibri" w:hAnsi="Times New Roman" w:cs="Times New Roman"/>
          <w:sz w:val="24"/>
          <w:szCs w:val="24"/>
        </w:rPr>
        <w:t>iza Produsul</w:t>
      </w:r>
      <w:r w:rsidR="00DC0B4E" w:rsidRPr="00DC0B4E">
        <w:rPr>
          <w:rFonts w:ascii="Times New Roman" w:eastAsia="Calibri" w:hAnsi="Times New Roman" w:cs="Times New Roman"/>
          <w:sz w:val="24"/>
          <w:szCs w:val="24"/>
        </w:rPr>
        <w:t xml:space="preserve"> cu atenție, eficiență și diligență, cu respectarea dispozițiile legale, aprobările și standardele tehnice, profesionale și de calitate în vigoare.</w:t>
      </w:r>
    </w:p>
    <w:p w:rsidR="00DC0B4E" w:rsidRDefault="005358D3" w:rsidP="005358D3">
      <w:pPr>
        <w:spacing w:before="120" w:after="120" w:line="276" w:lineRule="auto"/>
        <w:ind w:left="361"/>
        <w:jc w:val="both"/>
        <w:rPr>
          <w:rFonts w:ascii="Times New Roman" w:eastAsia="Calibri" w:hAnsi="Times New Roman" w:cs="Times New Roman"/>
          <w:color w:val="FF0000"/>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Pr="001607AD">
        <w:rPr>
          <w:rFonts w:ascii="Times New Roman" w:eastAsia="Calibri" w:hAnsi="Times New Roman" w:cs="Times New Roman"/>
          <w:b/>
          <w:sz w:val="24"/>
          <w:szCs w:val="24"/>
        </w:rPr>
        <w:t>.3.</w:t>
      </w:r>
      <w:r w:rsidR="00284977">
        <w:rPr>
          <w:rFonts w:ascii="Times New Roman" w:eastAsia="Calibri" w:hAnsi="Times New Roman" w:cs="Times New Roman"/>
          <w:sz w:val="24"/>
          <w:szCs w:val="24"/>
        </w:rPr>
        <w:t>Perioada de garanție acordată echipamentelor de către Ofertant, în condiții normale de stocare și/</w:t>
      </w:r>
      <w:r w:rsidR="00563462">
        <w:rPr>
          <w:rFonts w:ascii="Times New Roman" w:eastAsia="Calibri" w:hAnsi="Times New Roman" w:cs="Times New Roman"/>
          <w:sz w:val="24"/>
          <w:szCs w:val="24"/>
        </w:rPr>
        <w:t>sau utilizare, va fi de minim 12</w:t>
      </w:r>
      <w:r w:rsidR="00284977">
        <w:rPr>
          <w:rFonts w:ascii="Times New Roman" w:eastAsia="Calibri" w:hAnsi="Times New Roman" w:cs="Times New Roman"/>
          <w:sz w:val="24"/>
          <w:szCs w:val="24"/>
        </w:rPr>
        <w:t xml:space="preserve"> luni.</w:t>
      </w:r>
      <w:r w:rsidR="002C43D6">
        <w:rPr>
          <w:rFonts w:ascii="Times New Roman" w:eastAsia="Calibri" w:hAnsi="Times New Roman" w:cs="Times New Roman"/>
          <w:color w:val="FF0000"/>
          <w:sz w:val="24"/>
          <w:szCs w:val="24"/>
        </w:rPr>
        <w:t xml:space="preserve"> </w:t>
      </w:r>
    </w:p>
    <w:p w:rsidR="00717868" w:rsidRDefault="00717868"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14.4.</w:t>
      </w:r>
      <w:r>
        <w:rPr>
          <w:rFonts w:ascii="Times New Roman" w:eastAsia="Calibri" w:hAnsi="Times New Roman" w:cs="Times New Roman"/>
          <w:sz w:val="24"/>
          <w:szCs w:val="24"/>
        </w:rPr>
        <w:t xml:space="preserve"> Contractantul trebuie să efectueze mentenanță preventivă de 2 ori pe an în perioada de garanție.</w:t>
      </w:r>
    </w:p>
    <w:p w:rsidR="00046D49" w:rsidRPr="00717868" w:rsidRDefault="00C2245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14.5</w:t>
      </w:r>
      <w:r w:rsidR="00046D49" w:rsidRPr="001607AD">
        <w:rPr>
          <w:rFonts w:ascii="Times New Roman" w:eastAsia="Calibri" w:hAnsi="Times New Roman" w:cs="Times New Roman"/>
          <w:b/>
          <w:sz w:val="24"/>
          <w:szCs w:val="24"/>
        </w:rPr>
        <w:t>.</w:t>
      </w:r>
      <w:r w:rsidR="00046D49">
        <w:rPr>
          <w:rFonts w:ascii="Times New Roman" w:eastAsia="Calibri" w:hAnsi="Times New Roman" w:cs="Times New Roman"/>
          <w:sz w:val="24"/>
          <w:szCs w:val="24"/>
        </w:rPr>
        <w:t xml:space="preserve"> Contractantul trebuie să fie în măsură să asigure piese de schimb și orice alte materiale consumabile pentru o perioadă de minimum 2 ani de la expirarea perioadei de garanție/toată durata contractului.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.6</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rsidR="00DC0B4E" w:rsidRPr="005172A7" w:rsidRDefault="001607AD" w:rsidP="005172A7">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14.7</w:t>
      </w:r>
      <w:r w:rsidR="005172A7" w:rsidRPr="001607AD">
        <w:rPr>
          <w:rFonts w:ascii="Times New Roman" w:eastAsia="Calibri" w:hAnsi="Times New Roman" w:cs="Times New Roman"/>
          <w:b/>
          <w:sz w:val="24"/>
          <w:szCs w:val="24"/>
        </w:rPr>
        <w:t>.</w:t>
      </w:r>
      <w:r w:rsidR="00DC0B4E" w:rsidRPr="005172A7">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.8</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.9</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.10</w:t>
      </w:r>
      <w:r w:rsidR="00C22453"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 xml:space="preserve">Contractantul are obligația de a desemna, în termen de </w:t>
      </w:r>
      <w:r w:rsidR="001F61C4">
        <w:rPr>
          <w:rFonts w:ascii="Times New Roman" w:eastAsia="Calibri" w:hAnsi="Times New Roman" w:cs="Times New Roman"/>
          <w:sz w:val="24"/>
          <w:szCs w:val="24"/>
        </w:rPr>
        <w:t>2 (două)</w:t>
      </w:r>
      <w:r w:rsidR="00DC0B4E" w:rsidRPr="00DC0B4E">
        <w:rPr>
          <w:rFonts w:ascii="Times New Roman" w:eastAsia="Calibri" w:hAnsi="Times New Roman" w:cs="Times New Roman"/>
          <w:sz w:val="24"/>
          <w:szCs w:val="24"/>
        </w:rPr>
        <w:t xml:space="preserve"> zile de la semnarea contractului, persoana de contact.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.11</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.12</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Costurile suplimentare generate de înlocuirea Personalului incumbă Contractantului.</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.13</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se obligă să emită factura aferentă produselor furnizate prin prezentul Contract numai după aprobarea/recepția produselor în condițiile din Caietul de sarcini.</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.14</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E66968" w:rsidRDefault="000F5F8E" w:rsidP="00E66968">
      <w:pPr>
        <w:spacing w:before="120" w:after="120" w:line="276" w:lineRule="auto"/>
        <w:ind w:left="361"/>
        <w:jc w:val="both"/>
        <w:rPr>
          <w:rFonts w:ascii="Times New Roman" w:eastAsia="Calibri" w:hAnsi="Times New Roman" w:cs="Times New Roman"/>
          <w:sz w:val="24"/>
          <w:szCs w:val="24"/>
        </w:rPr>
      </w:pPr>
      <w:r w:rsidRPr="001607AD">
        <w:rPr>
          <w:rFonts w:ascii="Times New Roman" w:eastAsia="Calibri" w:hAnsi="Times New Roman" w:cs="Times New Roman"/>
          <w:b/>
          <w:sz w:val="24"/>
          <w:szCs w:val="24"/>
        </w:rPr>
        <w:lastRenderedPageBreak/>
        <w:t>1</w:t>
      </w:r>
      <w:r w:rsidR="005172A7" w:rsidRPr="001607AD">
        <w:rPr>
          <w:rFonts w:ascii="Times New Roman" w:eastAsia="Calibri" w:hAnsi="Times New Roman" w:cs="Times New Roman"/>
          <w:b/>
          <w:sz w:val="24"/>
          <w:szCs w:val="24"/>
        </w:rPr>
        <w:t>4</w:t>
      </w:r>
      <w:r w:rsidR="001607AD" w:rsidRPr="001607AD">
        <w:rPr>
          <w:rFonts w:ascii="Times New Roman" w:eastAsia="Calibri" w:hAnsi="Times New Roman" w:cs="Times New Roman"/>
          <w:b/>
          <w:sz w:val="24"/>
          <w:szCs w:val="24"/>
        </w:rPr>
        <w:t>.15</w:t>
      </w:r>
      <w:r w:rsidRPr="001607AD">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nu poate fi considerat răspunzător pentru încălcarea de către Autoritatea/entitatea Contractantă sau de către orice altă persoană a reglementărilor aplicabile în ceea ce privește modul de utilizare a Produselor.</w:t>
      </w:r>
    </w:p>
    <w:p w:rsidR="00E66968" w:rsidRDefault="00E66968" w:rsidP="00E66968">
      <w:pPr>
        <w:spacing w:before="120" w:after="120" w:line="276" w:lineRule="auto"/>
        <w:ind w:left="361"/>
        <w:jc w:val="both"/>
        <w:rPr>
          <w:rFonts w:ascii="Times New Roman" w:eastAsia="Calibri" w:hAnsi="Times New Roman" w:cs="Times New Roman"/>
          <w:sz w:val="24"/>
          <w:szCs w:val="24"/>
        </w:rPr>
      </w:pPr>
    </w:p>
    <w:p w:rsidR="004F714A" w:rsidRDefault="004F714A" w:rsidP="00E66968">
      <w:pPr>
        <w:spacing w:before="120" w:after="120" w:line="276" w:lineRule="auto"/>
        <w:ind w:left="361"/>
        <w:jc w:val="both"/>
        <w:rPr>
          <w:rFonts w:ascii="Times New Roman" w:eastAsia="Calibri" w:hAnsi="Times New Roman" w:cs="Times New Roman"/>
          <w:sz w:val="24"/>
          <w:szCs w:val="24"/>
        </w:rPr>
      </w:pPr>
    </w:p>
    <w:p w:rsidR="00E66968" w:rsidRPr="00E66968" w:rsidRDefault="00E66968" w:rsidP="007A23FF">
      <w:pPr>
        <w:spacing w:before="120" w:after="120" w:line="276" w:lineRule="auto"/>
        <w:jc w:val="both"/>
        <w:rPr>
          <w:rFonts w:ascii="Times New Roman" w:eastAsia="Calibri" w:hAnsi="Times New Roman" w:cs="Times New Roman"/>
          <w:b/>
          <w:sz w:val="24"/>
          <w:szCs w:val="24"/>
        </w:rPr>
      </w:pPr>
      <w:r w:rsidRPr="00E66968">
        <w:rPr>
          <w:rFonts w:ascii="Times New Roman" w:eastAsia="Calibri" w:hAnsi="Times New Roman" w:cs="Times New Roman"/>
          <w:b/>
          <w:sz w:val="24"/>
          <w:szCs w:val="24"/>
        </w:rPr>
        <w:t>15.</w:t>
      </w:r>
      <w:r w:rsidRPr="00E66968">
        <w:rPr>
          <w:rFonts w:ascii="Times New Roman" w:eastAsia="Calibri" w:hAnsi="Times New Roman" w:cs="Times New Roman"/>
          <w:b/>
          <w:sz w:val="24"/>
          <w:szCs w:val="24"/>
          <w:lang w:val="pt-BR"/>
        </w:rPr>
        <w:t>Garanţia de bună execuţie a contractului</w:t>
      </w:r>
    </w:p>
    <w:p w:rsidR="00E66968" w:rsidRPr="00E66968" w:rsidRDefault="00AE751B" w:rsidP="007A23FF">
      <w:pPr>
        <w:pStyle w:val="DefaultText2"/>
        <w:spacing w:line="276" w:lineRule="auto"/>
        <w:jc w:val="both"/>
        <w:rPr>
          <w:szCs w:val="24"/>
        </w:rPr>
      </w:pPr>
      <w:r w:rsidRPr="00161E68">
        <w:rPr>
          <w:b/>
          <w:szCs w:val="24"/>
          <w:lang w:val="ro-RO"/>
        </w:rPr>
        <w:t>15</w:t>
      </w:r>
      <w:r w:rsidR="00E66968" w:rsidRPr="00161E68">
        <w:rPr>
          <w:b/>
          <w:szCs w:val="24"/>
          <w:lang w:val="ro-RO"/>
        </w:rPr>
        <w:t>.1</w:t>
      </w:r>
      <w:r w:rsidR="00E66968" w:rsidRPr="0017322E">
        <w:rPr>
          <w:szCs w:val="24"/>
          <w:lang w:val="ro-RO"/>
        </w:rPr>
        <w:t xml:space="preserve"> - </w:t>
      </w:r>
      <w:r w:rsidR="00E66968" w:rsidRPr="0017322E">
        <w:rPr>
          <w:szCs w:val="24"/>
        </w:rPr>
        <w:t xml:space="preserve">(1) Executantul se obligă </w:t>
      </w:r>
      <w:r w:rsidR="00E66968" w:rsidRPr="00E66968">
        <w:rPr>
          <w:szCs w:val="24"/>
        </w:rPr>
        <w:t xml:space="preserve">să constituie garanţia de bună execuţie a contractului în cuantum de 5%, respectiv suma de </w:t>
      </w:r>
      <w:r w:rsidR="009B35B1">
        <w:rPr>
          <w:szCs w:val="24"/>
        </w:rPr>
        <w:t>7.569,93</w:t>
      </w:r>
      <w:r w:rsidR="00E66968" w:rsidRPr="00E66968">
        <w:rPr>
          <w:szCs w:val="24"/>
        </w:rPr>
        <w:t xml:space="preserve"> lei</w:t>
      </w:r>
      <w:r w:rsidR="00C012BC">
        <w:rPr>
          <w:szCs w:val="24"/>
        </w:rPr>
        <w:t>.</w:t>
      </w:r>
    </w:p>
    <w:p w:rsidR="00E66968" w:rsidRPr="00101F9C" w:rsidRDefault="00E66968" w:rsidP="007A23FF">
      <w:pPr>
        <w:pStyle w:val="DefaultText2"/>
        <w:spacing w:line="276" w:lineRule="auto"/>
        <w:jc w:val="both"/>
        <w:rPr>
          <w:szCs w:val="24"/>
        </w:rPr>
      </w:pPr>
      <w:r w:rsidRPr="00E66968">
        <w:rPr>
          <w:szCs w:val="24"/>
        </w:rPr>
        <w:t>Garanţia de bună execuţie se constituie printr-un instrument de garantare emis în condiţiile legii de o societate de asigurări, c</w:t>
      </w:r>
      <w:r w:rsidR="008B57B6">
        <w:rPr>
          <w:szCs w:val="24"/>
        </w:rPr>
        <w:t>are devine anexă la contract.</w:t>
      </w:r>
      <w:r w:rsidRPr="00101F9C">
        <w:rPr>
          <w:szCs w:val="24"/>
        </w:rPr>
        <w:t xml:space="preserve"> </w:t>
      </w:r>
    </w:p>
    <w:p w:rsidR="00E66968" w:rsidRPr="00A534E5" w:rsidRDefault="00AE751B" w:rsidP="007A23FF">
      <w:pPr>
        <w:pStyle w:val="DefaultText1"/>
        <w:spacing w:line="276" w:lineRule="auto"/>
        <w:jc w:val="both"/>
        <w:rPr>
          <w:b/>
          <w:szCs w:val="24"/>
        </w:rPr>
      </w:pPr>
      <w:r w:rsidRPr="00161E68">
        <w:rPr>
          <w:b/>
          <w:szCs w:val="24"/>
        </w:rPr>
        <w:t>15</w:t>
      </w:r>
      <w:r w:rsidR="00E66968" w:rsidRPr="00161E68">
        <w:rPr>
          <w:b/>
          <w:szCs w:val="24"/>
        </w:rPr>
        <w:t>.2</w:t>
      </w:r>
      <w:r w:rsidR="00E66968" w:rsidRPr="008F5B44">
        <w:rPr>
          <w:szCs w:val="24"/>
        </w:rPr>
        <w:t xml:space="preserve"> - Achizitorul are dreptul de a emite pretenţii asupra garanţiei de bună execuţie, în limita prejudiciului creat, dacă executantul nu îşi execută, execută cu întârziere sau execută necorespunzător obligaţiile asumate prin prezentul contract. </w:t>
      </w:r>
      <w:r w:rsidR="00E66968" w:rsidRPr="00101F9C">
        <w:rPr>
          <w:szCs w:val="24"/>
        </w:rPr>
        <w:t>Anterior emiterii unei pretenţii asupra garanţiei de buna execuţie, achizitorul are obligaţia de a notifica acest lucru executantului, precizând totodată obligaţiile care nu au fost respectate</w:t>
      </w:r>
      <w:r w:rsidR="00E66968">
        <w:rPr>
          <w:szCs w:val="24"/>
        </w:rPr>
        <w:t xml:space="preserve"> precum și modul de calcul al prejudiciului. În situația executării garanției de bună execuție, parțial sau total, contractantul are obligația de a reîntregi garanția în cauză, </w:t>
      </w:r>
      <w:r w:rsidR="00E66968" w:rsidRPr="00A534E5">
        <w:rPr>
          <w:szCs w:val="24"/>
        </w:rPr>
        <w:t xml:space="preserve">raportat la restul rămas de executat.   </w:t>
      </w:r>
    </w:p>
    <w:p w:rsidR="00E66968" w:rsidRDefault="00AE751B" w:rsidP="007A23FF">
      <w:pPr>
        <w:pStyle w:val="DefaultText"/>
        <w:spacing w:line="276" w:lineRule="auto"/>
        <w:jc w:val="both"/>
        <w:rPr>
          <w:szCs w:val="24"/>
        </w:rPr>
      </w:pPr>
      <w:r w:rsidRPr="00161E68">
        <w:rPr>
          <w:b/>
          <w:szCs w:val="24"/>
        </w:rPr>
        <w:t>15</w:t>
      </w:r>
      <w:r w:rsidR="00E66968" w:rsidRPr="00161E68">
        <w:rPr>
          <w:b/>
          <w:szCs w:val="24"/>
        </w:rPr>
        <w:t>.3</w:t>
      </w:r>
      <w:r w:rsidR="00E66968" w:rsidRPr="008F5B44">
        <w:rPr>
          <w:szCs w:val="24"/>
        </w:rPr>
        <w:t xml:space="preserve"> - Garanţia tehnică este distinctă de garanţia de bună execuţie a contractului.</w:t>
      </w:r>
    </w:p>
    <w:p w:rsidR="00E66968" w:rsidRPr="0010527C" w:rsidRDefault="00AE751B" w:rsidP="0010527C">
      <w:pPr>
        <w:pStyle w:val="DefaultText"/>
        <w:spacing w:line="276" w:lineRule="auto"/>
        <w:jc w:val="both"/>
        <w:rPr>
          <w:szCs w:val="24"/>
        </w:rPr>
      </w:pPr>
      <w:r w:rsidRPr="00161E68">
        <w:rPr>
          <w:b/>
          <w:szCs w:val="24"/>
        </w:rPr>
        <w:t>15</w:t>
      </w:r>
      <w:r w:rsidR="00E66968" w:rsidRPr="00161E68">
        <w:rPr>
          <w:b/>
          <w:szCs w:val="24"/>
        </w:rPr>
        <w:t>.4</w:t>
      </w:r>
      <w:r w:rsidR="00E66968">
        <w:rPr>
          <w:szCs w:val="24"/>
        </w:rPr>
        <w:t xml:space="preserve"> – Garanția de bună execuție se va restitui conform art. 42, alin. (4) din HG 395/2016</w:t>
      </w:r>
      <w:r w:rsidR="00C14F9D">
        <w:rPr>
          <w:szCs w:val="24"/>
        </w:rPr>
        <w:t>.</w:t>
      </w:r>
    </w:p>
    <w:p w:rsidR="00DC0B4E" w:rsidRDefault="00DC0B4E" w:rsidP="00DC0B4E">
      <w:pPr>
        <w:spacing w:before="120" w:after="120" w:line="276" w:lineRule="auto"/>
        <w:ind w:left="1"/>
        <w:jc w:val="both"/>
        <w:rPr>
          <w:rFonts w:ascii="Times New Roman" w:eastAsia="Calibri" w:hAnsi="Times New Roman" w:cs="Times New Roman"/>
          <w:sz w:val="24"/>
          <w:szCs w:val="24"/>
        </w:rPr>
      </w:pPr>
    </w:p>
    <w:p w:rsidR="00C012BC" w:rsidRPr="00DC0B4E" w:rsidRDefault="00C012BC" w:rsidP="00DC0B4E">
      <w:pPr>
        <w:spacing w:before="120" w:after="120" w:line="276" w:lineRule="auto"/>
        <w:ind w:left="1"/>
        <w:jc w:val="both"/>
        <w:rPr>
          <w:rFonts w:ascii="Times New Roman" w:eastAsia="Calibri" w:hAnsi="Times New Roman" w:cs="Times New Roman"/>
          <w:sz w:val="24"/>
          <w:szCs w:val="24"/>
        </w:rPr>
      </w:pPr>
    </w:p>
    <w:p w:rsidR="00DC0B4E" w:rsidRPr="00AE751B" w:rsidRDefault="00AE751B" w:rsidP="00AE751B">
      <w:pPr>
        <w:spacing w:before="120" w:after="12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16</w:t>
      </w:r>
      <w:r w:rsidR="00F673C8" w:rsidRPr="00AE751B">
        <w:rPr>
          <w:rFonts w:ascii="Times New Roman" w:eastAsia="Calibri" w:hAnsi="Times New Roman" w:cs="Times New Roman"/>
          <w:b/>
          <w:sz w:val="24"/>
          <w:szCs w:val="24"/>
        </w:rPr>
        <w:t>.</w:t>
      </w:r>
      <w:r w:rsidR="00DC0B4E" w:rsidRPr="00AE751B">
        <w:rPr>
          <w:rFonts w:ascii="Times New Roman" w:eastAsia="Calibri" w:hAnsi="Times New Roman" w:cs="Times New Roman"/>
          <w:b/>
          <w:sz w:val="24"/>
          <w:szCs w:val="24"/>
        </w:rPr>
        <w:t>Obligații privind daunele și penalitățile de întârziere</w:t>
      </w:r>
    </w:p>
    <w:p w:rsidR="00DC0B4E" w:rsidRPr="00DC0B4E" w:rsidRDefault="000F5F8E" w:rsidP="00AE751B">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w:t>
      </w:r>
      <w:r w:rsidR="00AE751B" w:rsidRPr="00161E68">
        <w:rPr>
          <w:rFonts w:ascii="Times New Roman" w:eastAsia="Calibri" w:hAnsi="Times New Roman" w:cs="Times New Roman"/>
          <w:b/>
          <w:sz w:val="24"/>
          <w:szCs w:val="24"/>
        </w:rPr>
        <w:t>6</w:t>
      </w:r>
      <w:r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p>
    <w:p w:rsidR="00DC0B4E" w:rsidRPr="00DC0B4E" w:rsidRDefault="00DC0B4E" w:rsidP="008A28F0">
      <w:pPr>
        <w:numPr>
          <w:ilvl w:val="0"/>
          <w:numId w:val="2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DC0B4E" w:rsidRPr="00DC0B4E" w:rsidRDefault="00DC0B4E" w:rsidP="008A28F0">
      <w:pPr>
        <w:numPr>
          <w:ilvl w:val="0"/>
          <w:numId w:val="26"/>
        </w:numPr>
        <w:spacing w:before="120" w:after="120" w:line="276" w:lineRule="auto"/>
        <w:ind w:left="720"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rsidR="00DC0B4E" w:rsidRPr="00DC0B4E" w:rsidRDefault="00AE751B" w:rsidP="00AE751B">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16</w:t>
      </w:r>
      <w:r w:rsidR="005172A7" w:rsidRPr="00161E68">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Contractantul va despăgubi Autoritatea/entitatea contractantă în măsura în care sunt îndeplinite cumulativ următoarele condiții:</w:t>
      </w:r>
    </w:p>
    <w:p w:rsidR="00DC0B4E" w:rsidRPr="00DC0B4E" w:rsidRDefault="00DC0B4E" w:rsidP="008A28F0">
      <w:pPr>
        <w:numPr>
          <w:ilvl w:val="0"/>
          <w:numId w:val="27"/>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despăgubirile să se refere exclusiv la daunele suferite de către Autoritatea/entitatea contractantă ca urmare a culpei Contractantului;</w:t>
      </w:r>
    </w:p>
    <w:p w:rsidR="00DC0B4E" w:rsidRPr="00DC0B4E" w:rsidRDefault="00DC0B4E" w:rsidP="008A28F0">
      <w:pPr>
        <w:numPr>
          <w:ilvl w:val="0"/>
          <w:numId w:val="27"/>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Autoritatea/entitatea contractantă a notificat Contractantul despre primirea unei notificări/cereri cu privire la incidența oricăreia dintre situațiile prevăzute mai sus;</w:t>
      </w:r>
    </w:p>
    <w:p w:rsidR="00DC0B4E" w:rsidRPr="00DC0B4E" w:rsidRDefault="00DC0B4E" w:rsidP="008A28F0">
      <w:pPr>
        <w:numPr>
          <w:ilvl w:val="0"/>
          <w:numId w:val="27"/>
        </w:numPr>
        <w:spacing w:before="120" w:after="120" w:line="276" w:lineRule="auto"/>
        <w:ind w:left="720"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valoarea despăgubirilor a fost stabilită prin titluri executorii emise conform prevederilor legale/hotărâri judecătorești definitive, după caz.</w:t>
      </w:r>
    </w:p>
    <w:p w:rsidR="00DC0B4E" w:rsidRPr="00DC0B4E" w:rsidRDefault="00AE751B" w:rsidP="00161E68">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16</w:t>
      </w:r>
      <w:r w:rsidR="005172A7" w:rsidRPr="00161E68">
        <w:rPr>
          <w:rFonts w:ascii="Times New Roman" w:eastAsia="Calibri" w:hAnsi="Times New Roman" w:cs="Times New Roman"/>
          <w:b/>
          <w:sz w:val="24"/>
          <w:szCs w:val="24"/>
        </w:rPr>
        <w:t>.3.</w:t>
      </w:r>
      <w:r w:rsidR="00DC0B4E" w:rsidRPr="00DC0B4E">
        <w:rPr>
          <w:rFonts w:ascii="Times New Roman" w:eastAsia="Calibri"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00DC0B4E" w:rsidRPr="00DC0B4E">
        <w:rPr>
          <w:rFonts w:ascii="Times New Roman" w:eastAsia="Calibri" w:hAnsi="Times New Roman" w:cs="Times New Roman"/>
          <w:sz w:val="24"/>
          <w:szCs w:val="24"/>
          <w:vertAlign w:val="superscript"/>
        </w:rPr>
        <w:t>1</w:t>
      </w:r>
      <w:r w:rsidR="00DC0B4E" w:rsidRPr="00DC0B4E">
        <w:rPr>
          <w:rFonts w:ascii="Times New Roman" w:eastAsia="Calibri" w:hAnsi="Times New Roman" w:cs="Times New Roman"/>
          <w:sz w:val="24"/>
          <w:szCs w:val="24"/>
        </w:rPr>
        <w:t xml:space="preserve"> din O.G. nr.13/2011 privind dobânda legală remuneratorie și penalizatoare pentru obligații bănești, precum și pentru reglementarea unor măsuri </w:t>
      </w:r>
      <w:r w:rsidR="00DC0B4E" w:rsidRPr="00DC0B4E">
        <w:rPr>
          <w:rFonts w:ascii="Times New Roman" w:eastAsia="Calibri" w:hAnsi="Times New Roman" w:cs="Times New Roman"/>
          <w:sz w:val="24"/>
          <w:szCs w:val="24"/>
        </w:rPr>
        <w:lastRenderedPageBreak/>
        <w:t>financiar-fiscale în domeniul bancar, cu modificările și completările ulterioare. Dobânda se aplică la valoarea produselor nelivrate pentru fiecare zi de întârziere, dar nu mai mult de valoarea contractului.</w:t>
      </w:r>
    </w:p>
    <w:p w:rsidR="00DC0B4E" w:rsidRPr="005172A7" w:rsidRDefault="00AE751B" w:rsidP="00161E68">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16</w:t>
      </w:r>
      <w:r w:rsidR="005172A7" w:rsidRPr="00161E68">
        <w:rPr>
          <w:rFonts w:ascii="Times New Roman" w:eastAsia="Calibri" w:hAnsi="Times New Roman" w:cs="Times New Roman"/>
          <w:b/>
          <w:sz w:val="24"/>
          <w:szCs w:val="24"/>
        </w:rPr>
        <w:t>.4.</w:t>
      </w:r>
      <w:r w:rsidR="00DC0B4E" w:rsidRPr="005172A7">
        <w:rPr>
          <w:rFonts w:ascii="Times New Roman" w:eastAsia="Calibri" w:hAnsi="Times New Roman" w:cs="Times New Roman"/>
          <w:sz w:val="24"/>
          <w:szCs w:val="24"/>
        </w:rPr>
        <w:t>Răspunderea Contractantului nu operează în următoarele situații:</w:t>
      </w:r>
    </w:p>
    <w:p w:rsidR="00DC0B4E" w:rsidRPr="00DC0B4E" w:rsidRDefault="00DC0B4E" w:rsidP="008A28F0">
      <w:pPr>
        <w:numPr>
          <w:ilvl w:val="1"/>
          <w:numId w:val="28"/>
        </w:numPr>
        <w:spacing w:before="120" w:after="120" w:line="276" w:lineRule="auto"/>
        <w:ind w:left="709"/>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datele/informațiile/documentele necesare pentru îndeplinirea Contractului nu sunt puse la dispoziția Contractantului sau sunt puse la dispoziție cu întârziere;</w:t>
      </w:r>
    </w:p>
    <w:p w:rsidR="00DC0B4E" w:rsidRPr="00DC0B4E" w:rsidRDefault="00DC0B4E" w:rsidP="008A28F0">
      <w:pPr>
        <w:numPr>
          <w:ilvl w:val="1"/>
          <w:numId w:val="28"/>
        </w:numPr>
        <w:spacing w:before="120" w:after="120" w:line="276" w:lineRule="auto"/>
        <w:ind w:left="709"/>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neexecutarea sau executarea în mod necorespunzător a obligațiilor ce revin Contractantului se datorează culpei Autorității/entității contractante;</w:t>
      </w:r>
    </w:p>
    <w:p w:rsidR="00DC0B4E" w:rsidRPr="00DC0B4E" w:rsidRDefault="00DC0B4E" w:rsidP="008A28F0">
      <w:pPr>
        <w:numPr>
          <w:ilvl w:val="1"/>
          <w:numId w:val="28"/>
        </w:numPr>
        <w:spacing w:before="120" w:after="120" w:line="276" w:lineRule="auto"/>
        <w:ind w:left="709"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se află în imposibilitatea fortuită de executare a obligaților contractuale imputate.</w:t>
      </w:r>
    </w:p>
    <w:p w:rsidR="00DC0B4E" w:rsidRPr="00DC0B4E" w:rsidRDefault="00AE751B" w:rsidP="00161E68">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16</w:t>
      </w:r>
      <w:r w:rsidR="005172A7" w:rsidRPr="00161E68">
        <w:rPr>
          <w:rFonts w:ascii="Times New Roman" w:eastAsia="Calibri" w:hAnsi="Times New Roman" w:cs="Times New Roman"/>
          <w:b/>
          <w:sz w:val="24"/>
          <w:szCs w:val="24"/>
        </w:rPr>
        <w:t>.5.</w:t>
      </w:r>
      <w:r w:rsidR="00DC0B4E" w:rsidRPr="00DC0B4E">
        <w:rPr>
          <w:rFonts w:ascii="Times New Roman" w:eastAsia="Calibri" w:hAnsi="Times New Roman" w:cs="Times New Roman"/>
          <w:sz w:val="24"/>
          <w:szCs w:val="24"/>
        </w:rPr>
        <w:t xml:space="preserve">În cazul în care Autoritatea/entitatea contractantă, din vina sa exclusivă, nu își îndeplinește obligația de plată a facturii în termenul prevăzut la pct. </w:t>
      </w:r>
      <w:r w:rsidR="005A478C" w:rsidRPr="005A478C">
        <w:rPr>
          <w:rFonts w:ascii="Times New Roman" w:eastAsia="Calibri" w:hAnsi="Times New Roman" w:cs="Times New Roman"/>
          <w:sz w:val="24"/>
          <w:szCs w:val="24"/>
        </w:rPr>
        <w:t>13.</w:t>
      </w:r>
      <w:r w:rsidR="005A478C" w:rsidRPr="009E1504">
        <w:rPr>
          <w:rFonts w:ascii="Times New Roman" w:eastAsia="Calibri" w:hAnsi="Times New Roman" w:cs="Times New Roman"/>
          <w:sz w:val="24"/>
          <w:szCs w:val="24"/>
        </w:rPr>
        <w:t>8.</w:t>
      </w:r>
      <w:r w:rsidR="00DC0B4E" w:rsidRPr="009E1504">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 xml:space="preserve">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DC0B4E" w:rsidRPr="00DC0B4E" w:rsidRDefault="00AE751B" w:rsidP="00161E68">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16</w:t>
      </w:r>
      <w:r w:rsidR="005172A7" w:rsidRPr="00161E68">
        <w:rPr>
          <w:rFonts w:ascii="Times New Roman" w:eastAsia="Calibri" w:hAnsi="Times New Roman" w:cs="Times New Roman"/>
          <w:b/>
          <w:sz w:val="24"/>
          <w:szCs w:val="24"/>
        </w:rPr>
        <w:t>.6.</w:t>
      </w:r>
      <w:r w:rsidR="00DC0B4E" w:rsidRPr="00DC0B4E">
        <w:rPr>
          <w:rFonts w:ascii="Times New Roman" w:eastAsia="Calibri" w:hAnsi="Times New Roman" w:cs="Times New Roman"/>
          <w:sz w:val="24"/>
          <w:szCs w:val="24"/>
        </w:rPr>
        <w:t>Penalitățile de întârziere datorate curg de drept din data scadenței obligațiilor asumate conform prezentului contract.</w:t>
      </w:r>
    </w:p>
    <w:p w:rsidR="00DC0B4E" w:rsidRDefault="00AE751B" w:rsidP="00161E68">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16</w:t>
      </w:r>
      <w:r w:rsidR="005172A7" w:rsidRPr="00161E68">
        <w:rPr>
          <w:rFonts w:ascii="Times New Roman" w:eastAsia="Calibri" w:hAnsi="Times New Roman" w:cs="Times New Roman"/>
          <w:b/>
          <w:sz w:val="24"/>
          <w:szCs w:val="24"/>
        </w:rPr>
        <w:t>.7.</w:t>
      </w:r>
      <w:r w:rsidR="00DC0B4E" w:rsidRPr="00DC0B4E">
        <w:rPr>
          <w:rFonts w:ascii="Times New Roman" w:eastAsia="Calibri" w:hAnsi="Times New Roman" w:cs="Times New Roman"/>
          <w:sz w:val="24"/>
          <w:szCs w:val="24"/>
        </w:rPr>
        <w:t xml:space="preserve">În măsura în care Autoritatea/entitatea contractantă nu efectuează plata în termenul stabilit la pct. </w:t>
      </w:r>
      <w:r w:rsidR="005A478C" w:rsidRPr="005A478C">
        <w:rPr>
          <w:rFonts w:ascii="Times New Roman" w:eastAsia="Calibri" w:hAnsi="Times New Roman" w:cs="Times New Roman"/>
          <w:sz w:val="24"/>
          <w:szCs w:val="24"/>
        </w:rPr>
        <w:t>13.8.</w:t>
      </w:r>
      <w:r w:rsidR="00DC0B4E" w:rsidRPr="005A478C">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are dreptul de a rezoluționa/rezilia contractul, fără a-i fi afectate drepturile la sumele cuvenite pentru furnizarea produselor și la plata unor daune interese.</w:t>
      </w:r>
    </w:p>
    <w:p w:rsidR="00C14F9D" w:rsidRDefault="00C14F9D" w:rsidP="00161E68">
      <w:pPr>
        <w:spacing w:before="120" w:after="120" w:line="276" w:lineRule="auto"/>
        <w:jc w:val="both"/>
        <w:rPr>
          <w:rFonts w:ascii="Times New Roman" w:eastAsia="Calibri" w:hAnsi="Times New Roman" w:cs="Times New Roman"/>
          <w:sz w:val="24"/>
          <w:szCs w:val="24"/>
        </w:rPr>
      </w:pPr>
    </w:p>
    <w:p w:rsidR="00DC0B4E" w:rsidRPr="00DC0B4E" w:rsidRDefault="00DC0B4E" w:rsidP="00E66968">
      <w:pPr>
        <w:spacing w:before="120" w:after="120" w:line="276" w:lineRule="auto"/>
        <w:jc w:val="both"/>
        <w:rPr>
          <w:rFonts w:ascii="Times New Roman" w:eastAsia="Calibri" w:hAnsi="Times New Roman" w:cs="Times New Roman"/>
          <w:sz w:val="24"/>
          <w:szCs w:val="24"/>
        </w:rPr>
      </w:pPr>
    </w:p>
    <w:p w:rsidR="00DC0B4E" w:rsidRPr="008B4BC9" w:rsidRDefault="009A142E" w:rsidP="00161E68">
      <w:pPr>
        <w:spacing w:before="120" w:after="12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17</w:t>
      </w:r>
      <w:r w:rsidR="00F673C8" w:rsidRPr="008B4BC9">
        <w:rPr>
          <w:rFonts w:ascii="Times New Roman" w:eastAsia="Calibri" w:hAnsi="Times New Roman" w:cs="Times New Roman"/>
          <w:b/>
          <w:sz w:val="24"/>
          <w:szCs w:val="24"/>
        </w:rPr>
        <w:t>.</w:t>
      </w:r>
      <w:r w:rsidR="00DC0B4E" w:rsidRPr="008B4BC9">
        <w:rPr>
          <w:rFonts w:ascii="Times New Roman" w:eastAsia="Calibri" w:hAnsi="Times New Roman" w:cs="Times New Roman"/>
          <w:b/>
          <w:sz w:val="24"/>
          <w:szCs w:val="24"/>
        </w:rPr>
        <w:t>Obligații privind asigurările și securitatea muncii care trebuie respectate de către Contractant</w:t>
      </w:r>
    </w:p>
    <w:p w:rsidR="00DC0B4E" w:rsidRDefault="009A142E" w:rsidP="00161E68">
      <w:pPr>
        <w:spacing w:before="120" w:after="120" w:line="276" w:lineRule="auto"/>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17</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9A142E" w:rsidRDefault="009A142E" w:rsidP="005172A7">
      <w:pPr>
        <w:spacing w:before="120" w:after="120" w:line="276" w:lineRule="auto"/>
        <w:ind w:left="361"/>
        <w:jc w:val="both"/>
        <w:rPr>
          <w:rFonts w:ascii="Times New Roman" w:eastAsia="Calibri" w:hAnsi="Times New Roman" w:cs="Times New Roman"/>
          <w:sz w:val="24"/>
          <w:szCs w:val="24"/>
        </w:rPr>
      </w:pPr>
    </w:p>
    <w:p w:rsidR="009A142E" w:rsidRPr="00DC0B4E" w:rsidRDefault="009A142E" w:rsidP="005172A7">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8B4BC9" w:rsidRDefault="009A142E" w:rsidP="005A478C">
      <w:pPr>
        <w:spacing w:before="120" w:after="120" w:line="276" w:lineRule="auto"/>
        <w:ind w:left="361"/>
        <w:jc w:val="both"/>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5A478C" w:rsidRPr="008B4BC9">
        <w:rPr>
          <w:rFonts w:ascii="Times New Roman" w:eastAsia="Calibri" w:hAnsi="Times New Roman" w:cs="Times New Roman"/>
          <w:b/>
          <w:sz w:val="24"/>
          <w:szCs w:val="24"/>
        </w:rPr>
        <w:t xml:space="preserve"> </w:t>
      </w:r>
      <w:r w:rsidR="00DC0B4E" w:rsidRPr="008B4BC9">
        <w:rPr>
          <w:rFonts w:ascii="Times New Roman" w:eastAsia="Calibri" w:hAnsi="Times New Roman" w:cs="Times New Roman"/>
          <w:b/>
          <w:sz w:val="24"/>
          <w:szCs w:val="24"/>
        </w:rPr>
        <w:t>Drepturi de proprietate intelectuală</w:t>
      </w:r>
    </w:p>
    <w:p w:rsidR="00DC0B4E" w:rsidRPr="00DC0B4E" w:rsidRDefault="009A142E"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18</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DC0B4E" w:rsidRDefault="009A142E"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18</w:t>
      </w:r>
      <w:r w:rsidR="005172A7" w:rsidRPr="00161E68">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9E09B8" w:rsidRDefault="009E09B8" w:rsidP="005172A7">
      <w:pPr>
        <w:spacing w:before="120" w:after="120" w:line="276" w:lineRule="auto"/>
        <w:ind w:left="361"/>
        <w:jc w:val="both"/>
        <w:rPr>
          <w:rFonts w:ascii="Times New Roman" w:eastAsia="Calibri" w:hAnsi="Times New Roman" w:cs="Times New Roman"/>
          <w:sz w:val="24"/>
          <w:szCs w:val="24"/>
        </w:rPr>
      </w:pPr>
    </w:p>
    <w:p w:rsidR="009E09B8" w:rsidRPr="00DC0B4E" w:rsidRDefault="009E09B8" w:rsidP="005172A7">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9A142E" w:rsidRDefault="009A142E" w:rsidP="009A142E">
      <w:pPr>
        <w:spacing w:before="120" w:after="120" w:line="276" w:lineRule="auto"/>
        <w:ind w:left="361"/>
        <w:jc w:val="both"/>
        <w:rPr>
          <w:rFonts w:ascii="Times New Roman" w:eastAsia="Calibri" w:hAnsi="Times New Roman" w:cs="Times New Roman"/>
          <w:b/>
          <w:sz w:val="24"/>
          <w:szCs w:val="24"/>
        </w:rPr>
      </w:pPr>
      <w:r>
        <w:rPr>
          <w:rFonts w:ascii="Times New Roman" w:eastAsia="Calibri" w:hAnsi="Times New Roman" w:cs="Times New Roman"/>
          <w:b/>
          <w:sz w:val="24"/>
          <w:szCs w:val="24"/>
        </w:rPr>
        <w:t>19.</w:t>
      </w:r>
      <w:r w:rsidR="00DC0B4E" w:rsidRPr="009A142E">
        <w:rPr>
          <w:rFonts w:ascii="Times New Roman" w:eastAsia="Calibri" w:hAnsi="Times New Roman" w:cs="Times New Roman"/>
          <w:b/>
          <w:sz w:val="24"/>
          <w:szCs w:val="24"/>
        </w:rPr>
        <w:t xml:space="preserve">Obligații în </w:t>
      </w:r>
      <w:r w:rsidR="00561C3A" w:rsidRPr="009A142E">
        <w:rPr>
          <w:rFonts w:ascii="Times New Roman" w:eastAsia="Calibri" w:hAnsi="Times New Roman" w:cs="Times New Roman"/>
          <w:b/>
          <w:sz w:val="24"/>
          <w:szCs w:val="24"/>
        </w:rPr>
        <w:t>legătură cu calitatea Produsului</w:t>
      </w:r>
    </w:p>
    <w:p w:rsidR="00DC0B4E" w:rsidRDefault="009A142E"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19</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Contractantul garantează Autorității/entității contractante că acesta operează un sistem de management al calității pentru Produ</w:t>
      </w:r>
      <w:r w:rsidR="00A62D88">
        <w:rPr>
          <w:rFonts w:ascii="Times New Roman" w:eastAsia="Calibri" w:hAnsi="Times New Roman" w:cs="Times New Roman"/>
          <w:sz w:val="24"/>
          <w:szCs w:val="24"/>
        </w:rPr>
        <w:t>sul furnizat</w:t>
      </w:r>
      <w:r w:rsidR="00DC0B4E" w:rsidRPr="00DC0B4E">
        <w:rPr>
          <w:rFonts w:ascii="Times New Roman" w:eastAsia="Calibri" w:hAnsi="Times New Roman" w:cs="Times New Roman"/>
          <w:sz w:val="24"/>
          <w:szCs w:val="24"/>
        </w:rPr>
        <w:t xml:space="preserve"> în cadrul Contractului și că va aplica acest sistem, pe toată perioada derulării Contractului. Contractantul va corecta, pe cheltuiala sa, orice Neconformitate, astfel încât să demonstreze, în orice moment, Autorității/entității contractante, că remedierea acestor Neconformități, se realizează conform Planului de management al calității.</w:t>
      </w:r>
    </w:p>
    <w:p w:rsidR="001E03AB" w:rsidRDefault="009A142E" w:rsidP="001E03AB">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19</w:t>
      </w:r>
      <w:r w:rsidR="00CD5388" w:rsidRPr="00161E68">
        <w:rPr>
          <w:rFonts w:ascii="Times New Roman" w:eastAsia="Calibri" w:hAnsi="Times New Roman" w:cs="Times New Roman"/>
          <w:b/>
          <w:sz w:val="24"/>
          <w:szCs w:val="24"/>
        </w:rPr>
        <w:t xml:space="preserve">.2. </w:t>
      </w:r>
      <w:r w:rsidR="00CD5388">
        <w:rPr>
          <w:rFonts w:ascii="Times New Roman" w:eastAsia="Calibri" w:hAnsi="Times New Roman" w:cs="Times New Roman"/>
          <w:sz w:val="24"/>
          <w:szCs w:val="24"/>
        </w:rPr>
        <w:t xml:space="preserve">Autoritatea/entitatea contractantă notifică Contractantul cu privire la fiecare Neconformitate imediat ce acesta o identifică. </w:t>
      </w:r>
      <w:r w:rsidR="007E10B1">
        <w:rPr>
          <w:rFonts w:ascii="Times New Roman" w:eastAsia="Calibri" w:hAnsi="Times New Roman" w:cs="Times New Roman"/>
          <w:sz w:val="24"/>
          <w:szCs w:val="24"/>
        </w:rPr>
        <w:t xml:space="preserve"> </w:t>
      </w:r>
    </w:p>
    <w:p w:rsidR="001E03AB" w:rsidRDefault="009A142E" w:rsidP="001E03AB">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19</w:t>
      </w:r>
      <w:r w:rsidR="001E03AB" w:rsidRPr="00161E68">
        <w:rPr>
          <w:rFonts w:ascii="Times New Roman" w:eastAsia="Calibri" w:hAnsi="Times New Roman" w:cs="Times New Roman"/>
          <w:b/>
          <w:sz w:val="24"/>
          <w:szCs w:val="24"/>
        </w:rPr>
        <w:t>.3.</w:t>
      </w:r>
      <w:r w:rsidR="00852B6D">
        <w:rPr>
          <w:rFonts w:ascii="Times New Roman" w:eastAsia="Calibri" w:hAnsi="Times New Roman" w:cs="Times New Roman"/>
          <w:sz w:val="24"/>
          <w:szCs w:val="24"/>
        </w:rPr>
        <w:t xml:space="preserve"> Furnizorul</w:t>
      </w:r>
      <w:r w:rsidR="001E03AB">
        <w:rPr>
          <w:rFonts w:ascii="Times New Roman" w:eastAsia="Calibri" w:hAnsi="Times New Roman" w:cs="Times New Roman"/>
          <w:sz w:val="24"/>
          <w:szCs w:val="24"/>
        </w:rPr>
        <w:t xml:space="preserve"> are obligația de a notifica în scris, achizitorului că sunt îndeplinite condițiile de recepție, solicitând acestuia convocarea comisiei de recepție. </w:t>
      </w:r>
    </w:p>
    <w:p w:rsidR="001E03AB" w:rsidRPr="00DC0B4E" w:rsidRDefault="009A142E" w:rsidP="001E03AB">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19</w:t>
      </w:r>
      <w:r w:rsidR="001E03AB" w:rsidRPr="00161E68">
        <w:rPr>
          <w:rFonts w:ascii="Times New Roman" w:eastAsia="Calibri" w:hAnsi="Times New Roman" w:cs="Times New Roman"/>
          <w:b/>
          <w:sz w:val="24"/>
          <w:szCs w:val="24"/>
        </w:rPr>
        <w:t>.4.</w:t>
      </w:r>
      <w:r w:rsidR="001E03AB">
        <w:rPr>
          <w:rFonts w:ascii="Times New Roman" w:eastAsia="Calibri" w:hAnsi="Times New Roman" w:cs="Times New Roman"/>
          <w:sz w:val="24"/>
          <w:szCs w:val="24"/>
        </w:rPr>
        <w:t xml:space="preserve"> Comisia de recepție are obligația de a constata stadiul îndeplinirii contractului prin corelarea prevederilor acestuia cu documentația de </w:t>
      </w:r>
      <w:r w:rsidR="00852B6D">
        <w:rPr>
          <w:rFonts w:ascii="Times New Roman" w:eastAsia="Calibri" w:hAnsi="Times New Roman" w:cs="Times New Roman"/>
          <w:sz w:val="24"/>
          <w:szCs w:val="24"/>
        </w:rPr>
        <w:t>atribuire</w:t>
      </w:r>
      <w:r w:rsidR="001E03AB">
        <w:rPr>
          <w:rFonts w:ascii="Times New Roman" w:eastAsia="Calibri" w:hAnsi="Times New Roman" w:cs="Times New Roman"/>
          <w:sz w:val="24"/>
          <w:szCs w:val="24"/>
        </w:rPr>
        <w:t xml:space="preserve"> și cu reglementările în vigoare. În funcție de constatările făcute, achizitorul are dreptul de a aproba sau de a respinge recepția.</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9A142E" w:rsidRDefault="009A142E" w:rsidP="009A142E">
      <w:pPr>
        <w:spacing w:before="120" w:after="120" w:line="276" w:lineRule="auto"/>
        <w:ind w:left="361"/>
        <w:jc w:val="both"/>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DC0B4E" w:rsidRPr="009A142E">
        <w:rPr>
          <w:rFonts w:ascii="Times New Roman" w:eastAsia="Calibri" w:hAnsi="Times New Roman" w:cs="Times New Roman"/>
          <w:b/>
          <w:sz w:val="24"/>
          <w:szCs w:val="24"/>
        </w:rPr>
        <w:t>Facturare și plăți în cadrul Contractului</w:t>
      </w:r>
    </w:p>
    <w:p w:rsidR="00DC0B4E" w:rsidRPr="00DC0B4E" w:rsidRDefault="009A142E"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DC0B4E" w:rsidRPr="00DC0B4E" w:rsidRDefault="009A142E"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5172A7" w:rsidRPr="00161E68">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5172A7" w:rsidRPr="00161E68">
        <w:rPr>
          <w:rFonts w:ascii="Times New Roman" w:eastAsia="Calibri" w:hAnsi="Times New Roman" w:cs="Times New Roman"/>
          <w:b/>
          <w:sz w:val="24"/>
          <w:szCs w:val="24"/>
        </w:rPr>
        <w:t>.3.</w:t>
      </w:r>
      <w:r w:rsidR="00DC0B4E" w:rsidRPr="00DC0B4E">
        <w:rPr>
          <w:rFonts w:ascii="Times New Roman" w:eastAsia="Calibri" w:hAnsi="Times New Roman" w:cs="Times New Roman"/>
          <w:sz w:val="24"/>
          <w:szCs w:val="24"/>
        </w:rPr>
        <w:t xml:space="preserve">Termenul de plată este de maxim 30 de zile de la </w:t>
      </w:r>
      <w:r w:rsidR="000F5F8E">
        <w:rPr>
          <w:rFonts w:ascii="Times New Roman" w:eastAsia="Calibri" w:hAnsi="Times New Roman" w:cs="Times New Roman"/>
          <w:sz w:val="24"/>
          <w:szCs w:val="24"/>
        </w:rPr>
        <w:t>inregistrarea</w:t>
      </w:r>
      <w:r w:rsidR="00DC0B4E" w:rsidRPr="00DC0B4E">
        <w:rPr>
          <w:rFonts w:ascii="Times New Roman" w:eastAsia="Calibri" w:hAnsi="Times New Roman" w:cs="Times New Roman"/>
          <w:sz w:val="24"/>
          <w:szCs w:val="24"/>
        </w:rPr>
        <w:t xml:space="preserve"> facturii în original la sediul Autorității/entității contractante în condițiile stabilite mai sus.</w:t>
      </w:r>
    </w:p>
    <w:p w:rsid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5172A7" w:rsidRPr="00161E68">
        <w:rPr>
          <w:rFonts w:ascii="Times New Roman" w:eastAsia="Calibri" w:hAnsi="Times New Roman" w:cs="Times New Roman"/>
          <w:b/>
          <w:sz w:val="24"/>
          <w:szCs w:val="24"/>
        </w:rPr>
        <w:t>.4.</w:t>
      </w:r>
      <w:r w:rsidR="00DC0B4E" w:rsidRPr="00DC0B4E">
        <w:rPr>
          <w:rFonts w:ascii="Times New Roman" w:eastAsia="Calibri" w:hAnsi="Times New Roman" w:cs="Times New Roman"/>
          <w:sz w:val="24"/>
          <w:szCs w:val="24"/>
        </w:rPr>
        <w:t>Moneda utilizată în cadrul prezentului Contract: LEU</w:t>
      </w:r>
      <w:r w:rsidR="00A874DA">
        <w:rPr>
          <w:rFonts w:ascii="Times New Roman" w:eastAsia="Calibri" w:hAnsi="Times New Roman" w:cs="Times New Roman"/>
          <w:sz w:val="24"/>
          <w:szCs w:val="24"/>
        </w:rPr>
        <w:t>.</w:t>
      </w:r>
    </w:p>
    <w:p w:rsidR="00A874DA"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A874DA" w:rsidRPr="00161E68">
        <w:rPr>
          <w:rFonts w:ascii="Times New Roman" w:eastAsia="Calibri" w:hAnsi="Times New Roman" w:cs="Times New Roman"/>
          <w:b/>
          <w:sz w:val="24"/>
          <w:szCs w:val="24"/>
        </w:rPr>
        <w:t>.5.</w:t>
      </w:r>
      <w:r w:rsidR="00A874DA">
        <w:rPr>
          <w:rFonts w:ascii="Times New Roman" w:eastAsia="Calibri" w:hAnsi="Times New Roman" w:cs="Times New Roman"/>
          <w:sz w:val="24"/>
          <w:szCs w:val="24"/>
        </w:rPr>
        <w:t xml:space="preserve"> Factura va fi emisă după semnarea de către Autoritatea contractantă a procesului verbal de recepție calitativă, acceptat, după livare, instalare și punere în funcțiune. Procesul verbal de recepție calitativă va însoți factura și reprezintă elementul necesar realizării plății, împreună cu celelalte documente justificative prevăzute mai jos:</w:t>
      </w:r>
    </w:p>
    <w:p w:rsidR="00A874DA" w:rsidRDefault="00A874DA"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a) certificatul de calitate și garanție;</w:t>
      </w:r>
    </w:p>
    <w:p w:rsidR="00A874DA" w:rsidRDefault="00A874DA"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b) declarația de conformitate;</w:t>
      </w:r>
    </w:p>
    <w:p w:rsidR="00A874DA" w:rsidRDefault="00A874DA"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avizul de expediție </w:t>
      </w:r>
      <w:r w:rsidR="00346309">
        <w:rPr>
          <w:rFonts w:ascii="Times New Roman" w:eastAsia="Calibri" w:hAnsi="Times New Roman" w:cs="Times New Roman"/>
          <w:sz w:val="24"/>
          <w:szCs w:val="24"/>
        </w:rPr>
        <w:t>a produsului;</w:t>
      </w:r>
    </w:p>
    <w:p w:rsidR="00346309" w:rsidRPr="00DC0B4E" w:rsidRDefault="00346309"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d) procesul verbal de recepție cantitativă.</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A874DA" w:rsidRPr="00161E68">
        <w:rPr>
          <w:rFonts w:ascii="Times New Roman" w:eastAsia="Calibri" w:hAnsi="Times New Roman" w:cs="Times New Roman"/>
          <w:b/>
          <w:sz w:val="24"/>
          <w:szCs w:val="24"/>
        </w:rPr>
        <w:t>.6</w:t>
      </w:r>
      <w:r w:rsidR="005172A7" w:rsidRPr="00161E68">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Facturile furnizate vor fi emise și completate în conformitate cu legislația română în vigoare.</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A874DA" w:rsidRPr="00161E68">
        <w:rPr>
          <w:rFonts w:ascii="Times New Roman" w:eastAsia="Calibri" w:hAnsi="Times New Roman" w:cs="Times New Roman"/>
          <w:b/>
          <w:sz w:val="24"/>
          <w:szCs w:val="24"/>
        </w:rPr>
        <w:t>.7</w:t>
      </w:r>
      <w:r w:rsidR="005172A7" w:rsidRPr="00161E68">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 xml:space="preserve">Dacă factura are elemente greșite și/sau greșeli de calcul identificate de Autoritatea/entitatea Contractantă, și sunt necesare revizuiri, clarificări suplimentare sau alte documente suport din </w:t>
      </w:r>
      <w:r w:rsidR="00DC0B4E" w:rsidRPr="00DC0B4E">
        <w:rPr>
          <w:rFonts w:ascii="Times New Roman" w:eastAsia="Calibri" w:hAnsi="Times New Roman" w:cs="Times New Roman"/>
          <w:sz w:val="24"/>
          <w:szCs w:val="24"/>
        </w:rPr>
        <w:lastRenderedPageBreak/>
        <w:t>partea Contractantului, termenul de 30 de zile pentru plata facturii se suspendă. Repunerea în termen se face de la momentul îndeplinirii condițiilor de formă și de fond ale facturii.</w:t>
      </w:r>
    </w:p>
    <w:p w:rsidR="00DC0B4E" w:rsidRDefault="00B95790" w:rsidP="000A418C">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20</w:t>
      </w:r>
      <w:r w:rsidR="00A874DA" w:rsidRPr="00161E68">
        <w:rPr>
          <w:rFonts w:ascii="Times New Roman" w:eastAsia="Calibri" w:hAnsi="Times New Roman" w:cs="Times New Roman"/>
          <w:b/>
          <w:sz w:val="24"/>
          <w:szCs w:val="24"/>
        </w:rPr>
        <w:t>.8</w:t>
      </w:r>
      <w:r w:rsidR="005172A7" w:rsidRPr="00161E68">
        <w:rPr>
          <w:rFonts w:ascii="Times New Roman" w:eastAsia="Calibri" w:hAnsi="Times New Roman" w:cs="Times New Roman"/>
          <w:b/>
          <w:sz w:val="24"/>
          <w:szCs w:val="24"/>
        </w:rPr>
        <w:t>.</w:t>
      </w:r>
      <w:r w:rsidR="00DC0B4E" w:rsidRPr="00DC0B4E">
        <w:rPr>
          <w:rFonts w:ascii="Times New Roman" w:eastAsia="Calibri"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8B5627" w:rsidRDefault="008B5627" w:rsidP="000A418C">
      <w:pPr>
        <w:spacing w:before="120" w:after="120" w:line="276" w:lineRule="auto"/>
        <w:ind w:left="361"/>
        <w:jc w:val="both"/>
        <w:rPr>
          <w:rFonts w:ascii="Times New Roman" w:eastAsia="Calibri" w:hAnsi="Times New Roman" w:cs="Times New Roman"/>
          <w:sz w:val="24"/>
          <w:szCs w:val="24"/>
        </w:rPr>
      </w:pPr>
    </w:p>
    <w:p w:rsidR="00C94165" w:rsidRPr="00DC0B4E" w:rsidRDefault="00C94165" w:rsidP="005172A7">
      <w:pPr>
        <w:spacing w:before="120" w:after="120" w:line="276" w:lineRule="auto"/>
        <w:jc w:val="both"/>
        <w:rPr>
          <w:rFonts w:ascii="Times New Roman" w:eastAsia="Calibri" w:hAnsi="Times New Roman" w:cs="Times New Roman"/>
          <w:sz w:val="24"/>
          <w:szCs w:val="24"/>
        </w:rPr>
      </w:pPr>
    </w:p>
    <w:p w:rsidR="00DC0B4E" w:rsidRPr="008B4BC9" w:rsidRDefault="00B95790" w:rsidP="00B95790">
      <w:pPr>
        <w:spacing w:before="120" w:after="12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21. </w:t>
      </w:r>
      <w:r w:rsidR="00DC0B4E" w:rsidRPr="008B4BC9">
        <w:rPr>
          <w:rFonts w:ascii="Times New Roman" w:eastAsia="Calibri" w:hAnsi="Times New Roman" w:cs="Times New Roman"/>
          <w:b/>
          <w:sz w:val="24"/>
          <w:szCs w:val="24"/>
        </w:rPr>
        <w:t>Forța majoră</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21</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21</w:t>
      </w:r>
      <w:r w:rsidR="005172A7" w:rsidRPr="00161E68">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Forța majoră și cazul fortuit trebuie dovedite.</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21</w:t>
      </w:r>
      <w:r w:rsidR="005172A7" w:rsidRPr="00161E68">
        <w:rPr>
          <w:rFonts w:ascii="Times New Roman" w:eastAsia="Calibri" w:hAnsi="Times New Roman" w:cs="Times New Roman"/>
          <w:b/>
          <w:sz w:val="24"/>
          <w:szCs w:val="24"/>
        </w:rPr>
        <w:t>.3.</w:t>
      </w:r>
      <w:r w:rsidR="00DC0B4E" w:rsidRPr="00DC0B4E">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21</w:t>
      </w:r>
      <w:r w:rsidR="005172A7" w:rsidRPr="00161E68">
        <w:rPr>
          <w:rFonts w:ascii="Times New Roman" w:eastAsia="Calibri" w:hAnsi="Times New Roman" w:cs="Times New Roman"/>
          <w:b/>
          <w:sz w:val="24"/>
          <w:szCs w:val="24"/>
        </w:rPr>
        <w:t>.4.</w:t>
      </w:r>
      <w:r w:rsidR="00DC0B4E" w:rsidRPr="00DC0B4E">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rsidR="00DC0B4E" w:rsidRPr="00DC0B4E" w:rsidRDefault="00B95790"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21</w:t>
      </w:r>
      <w:r w:rsidR="005172A7" w:rsidRPr="00161E68">
        <w:rPr>
          <w:rFonts w:ascii="Times New Roman" w:eastAsia="Calibri" w:hAnsi="Times New Roman" w:cs="Times New Roman"/>
          <w:b/>
          <w:sz w:val="24"/>
          <w:szCs w:val="24"/>
        </w:rPr>
        <w:t>.5.</w:t>
      </w:r>
      <w:r w:rsidR="00DC0B4E" w:rsidRPr="00DC0B4E">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rsidR="0021497D" w:rsidRPr="00DC0B4E" w:rsidRDefault="00B95790" w:rsidP="00E66968">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21</w:t>
      </w:r>
      <w:r w:rsidR="005172A7" w:rsidRPr="00161E68">
        <w:rPr>
          <w:rFonts w:ascii="Times New Roman" w:eastAsia="Calibri" w:hAnsi="Times New Roman" w:cs="Times New Roman"/>
          <w:b/>
          <w:sz w:val="24"/>
          <w:szCs w:val="24"/>
        </w:rPr>
        <w:t>.6.</w:t>
      </w:r>
      <w:r w:rsidR="00DC0B4E" w:rsidRPr="00DC0B4E">
        <w:rPr>
          <w:rFonts w:ascii="Times New Roman" w:eastAsia="Calibri"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DC0B4E" w:rsidRDefault="00DC0B4E" w:rsidP="00DC0B4E">
      <w:pPr>
        <w:spacing w:before="120" w:after="120" w:line="276" w:lineRule="auto"/>
        <w:ind w:left="1"/>
        <w:jc w:val="both"/>
        <w:rPr>
          <w:rFonts w:ascii="Times New Roman" w:eastAsia="Calibri" w:hAnsi="Times New Roman" w:cs="Times New Roman"/>
          <w:sz w:val="24"/>
          <w:szCs w:val="24"/>
        </w:rPr>
      </w:pPr>
    </w:p>
    <w:p w:rsidR="00640752" w:rsidRPr="00DC0B4E" w:rsidRDefault="00640752" w:rsidP="00DC0B4E">
      <w:pPr>
        <w:spacing w:before="120" w:after="120" w:line="276" w:lineRule="auto"/>
        <w:ind w:left="1"/>
        <w:jc w:val="both"/>
        <w:rPr>
          <w:rFonts w:ascii="Times New Roman" w:eastAsia="Calibri" w:hAnsi="Times New Roman" w:cs="Times New Roman"/>
          <w:sz w:val="24"/>
          <w:szCs w:val="24"/>
        </w:rPr>
      </w:pPr>
    </w:p>
    <w:p w:rsidR="00DC0B4E" w:rsidRPr="00640752" w:rsidRDefault="00640752" w:rsidP="00640752">
      <w:pPr>
        <w:spacing w:before="120" w:after="12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22.</w:t>
      </w:r>
      <w:r w:rsidR="00DC0B4E" w:rsidRPr="00640752">
        <w:rPr>
          <w:rFonts w:ascii="Times New Roman" w:eastAsia="Calibri" w:hAnsi="Times New Roman" w:cs="Times New Roman"/>
          <w:b/>
          <w:sz w:val="24"/>
          <w:szCs w:val="24"/>
        </w:rPr>
        <w:t>Încetarea Contractului</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Prezentul Contract încetează de drept prin ajungere la termen sau la momentul la care toate obligațiile stabilite în sarcina părților au fost executate.</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nu se conformează, în perioada de timp, conform notificării emise de către Autoritatea/entitatea contractantă, prin care i se solicită remedierea Neconformității sau executarea obligațiilor care decurg din prezentul Contract;</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subcontractează părți din Contract fără a avea acordul scris al Autorității/entității contractante;</w:t>
      </w:r>
    </w:p>
    <w:p w:rsidR="00DC0B4E" w:rsidRPr="00920412" w:rsidRDefault="00DC0B4E" w:rsidP="00920412">
      <w:pPr>
        <w:numPr>
          <w:ilvl w:val="0"/>
          <w:numId w:val="36"/>
        </w:numPr>
        <w:spacing w:before="120" w:after="120" w:line="276" w:lineRule="auto"/>
        <w:contextualSpacing/>
        <w:jc w:val="both"/>
        <w:rPr>
          <w:rFonts w:ascii="Times New Roman" w:eastAsia="Calibri" w:hAnsi="Times New Roman" w:cs="Times New Roman"/>
          <w:sz w:val="24"/>
          <w:szCs w:val="24"/>
        </w:rPr>
      </w:pPr>
      <w:r w:rsidRPr="00920412">
        <w:rPr>
          <w:rFonts w:ascii="Times New Roman" w:eastAsia="Calibri" w:hAnsi="Times New Roman" w:cs="Times New Roman"/>
          <w:sz w:val="24"/>
          <w:szCs w:val="24"/>
        </w:rPr>
        <w:t xml:space="preserve">Contractantul cesionează drepturile și obligațiile sale </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Devin incidente oricare alte incapacități legale care să împiedice executarea Contractului;</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Contractantul eșuează în a furniza/menține/prelungi/reîntregi/completa garanțiile ori asigurările solicitate prin Contract;</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printr-un act normativ, se modifică interesul public al Autorității/entității contractante în legătură cu care se furnizează Produselor care fac obiectul Contractului;</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la momentul atribuirii Contractului, Contractantul se afla în una dintre situațiile care ar fi determinat excluderea sa din procedura de atribuire;</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împotriva Contractantului se deschide procedura falimentului;</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a săvârșit nereguli sau fraude în cadrul procedurii de atribuire a Contractului sau în legătură cu executare acestuia, ce au provocat o vătămare Autorității/entității contractante;</w:t>
      </w:r>
    </w:p>
    <w:p w:rsidR="00DC0B4E" w:rsidRPr="00DC0B4E" w:rsidRDefault="00DC0B4E" w:rsidP="008A28F0">
      <w:pPr>
        <w:numPr>
          <w:ilvl w:val="0"/>
          <w:numId w:val="36"/>
        </w:numPr>
        <w:spacing w:before="120" w:after="120" w:line="276" w:lineRule="auto"/>
        <w:ind w:left="720"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Valorificarea de către Autoritatea/entitatea contractantă a rezultatelor prezentului contract este grav compromisă ca urmare a întârzierii prestațiilor din vina Contractantului.</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.3.</w:t>
      </w:r>
      <w:r w:rsidR="00DC0B4E" w:rsidRPr="00DC0B4E">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rsidR="00DC0B4E" w:rsidRPr="00DC0B4E" w:rsidRDefault="00DC0B4E" w:rsidP="008A28F0">
      <w:pPr>
        <w:numPr>
          <w:ilvl w:val="0"/>
          <w:numId w:val="3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Autoritatea/entitatea contractantă a comis erori esențiale, nereguli sau fraude în cadrul procedurii de atribuire a Contractului sau în legătură cu executare acestuia, ce au provocat o vătămare Contractantului.</w:t>
      </w:r>
    </w:p>
    <w:p w:rsidR="00DC0B4E" w:rsidRPr="00DC0B4E" w:rsidRDefault="00DC0B4E" w:rsidP="008A28F0">
      <w:pPr>
        <w:numPr>
          <w:ilvl w:val="0"/>
          <w:numId w:val="3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Autoritatea/entitatea contractantă nu își îndeplinește obligațiile de plată a produselor prestate de Contractant, în condițiile stabilite prin prezentul Contract.</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.4.</w:t>
      </w:r>
      <w:r w:rsidR="00DC0B4E" w:rsidRPr="00DC0B4E">
        <w:rPr>
          <w:rFonts w:ascii="Times New Roman" w:eastAsia="Calibri" w:hAnsi="Times New Roman" w:cs="Times New Roman"/>
          <w:sz w:val="24"/>
          <w:szCs w:val="24"/>
        </w:rPr>
        <w:t xml:space="preserve">Rezoluțiunea/Rezilierea Contractului în condițiile pct. </w:t>
      </w:r>
      <w:r w:rsidR="005A478C" w:rsidRPr="005A478C">
        <w:rPr>
          <w:rFonts w:ascii="Times New Roman" w:eastAsia="Calibri" w:hAnsi="Times New Roman" w:cs="Times New Roman"/>
          <w:sz w:val="24"/>
          <w:szCs w:val="24"/>
        </w:rPr>
        <w:t>21.2</w:t>
      </w:r>
      <w:r w:rsidR="00DC0B4E" w:rsidRPr="005A478C">
        <w:rPr>
          <w:rFonts w:ascii="Times New Roman" w:eastAsia="Calibri" w:hAnsi="Times New Roman" w:cs="Times New Roman"/>
          <w:sz w:val="24"/>
          <w:szCs w:val="24"/>
        </w:rPr>
        <w:t xml:space="preserve"> și pct. </w:t>
      </w:r>
      <w:r w:rsidR="005A478C" w:rsidRPr="005A478C">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.3 </w:t>
      </w:r>
      <w:r w:rsidR="00DC0B4E" w:rsidRPr="00DC0B4E">
        <w:rPr>
          <w:rFonts w:ascii="Times New Roman" w:eastAsia="Calibri" w:hAnsi="Times New Roman" w:cs="Times New Roman"/>
          <w:sz w:val="24"/>
          <w:szCs w:val="24"/>
        </w:rPr>
        <w:t>intervine cu efecte depline, fără a mai fi necesară îndeplinirea vreunei formalități prealabile și fără a mai fi necesară intervenția vreunei instanțe judecătorești și/sau arbitrale.</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.5.</w:t>
      </w:r>
      <w:r w:rsidR="00DC0B4E" w:rsidRPr="00DC0B4E">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.6.</w:t>
      </w:r>
      <w:r w:rsidR="00DC0B4E" w:rsidRPr="00DC0B4E">
        <w:rPr>
          <w:rFonts w:ascii="Times New Roman" w:eastAsia="Calibri" w:hAnsi="Times New Roman" w:cs="Times New Roman"/>
          <w:sz w:val="24"/>
          <w:szCs w:val="24"/>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.7.</w:t>
      </w:r>
      <w:r w:rsidR="00DC0B4E" w:rsidRPr="00DC0B4E">
        <w:rPr>
          <w:rFonts w:ascii="Times New Roman" w:eastAsia="Calibri" w:hAnsi="Times New Roman" w:cs="Times New Roman"/>
          <w:sz w:val="24"/>
          <w:szCs w:val="24"/>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rsid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22</w:t>
      </w:r>
      <w:r w:rsidR="005172A7" w:rsidRPr="00161E68">
        <w:rPr>
          <w:rFonts w:ascii="Times New Roman" w:eastAsia="Calibri" w:hAnsi="Times New Roman" w:cs="Times New Roman"/>
          <w:b/>
          <w:sz w:val="24"/>
          <w:szCs w:val="24"/>
        </w:rPr>
        <w:t>.8.</w:t>
      </w:r>
      <w:r w:rsidR="00DC0B4E" w:rsidRPr="00DC0B4E">
        <w:rPr>
          <w:rFonts w:ascii="Times New Roman" w:eastAsia="Calibri" w:hAnsi="Times New Roman" w:cs="Times New Roman"/>
          <w:sz w:val="24"/>
          <w:szCs w:val="24"/>
        </w:rPr>
        <w:t xml:space="preserve">Autoritatea/entitatea contractantă își rezervă dreptul de a denunța unilateral contractul de </w:t>
      </w:r>
      <w:r w:rsidR="00E8180E">
        <w:rPr>
          <w:rFonts w:ascii="Times New Roman" w:eastAsia="Calibri" w:hAnsi="Times New Roman" w:cs="Times New Roman"/>
          <w:sz w:val="24"/>
          <w:szCs w:val="24"/>
        </w:rPr>
        <w:t>furnizare produse, în cel mult 1</w:t>
      </w:r>
      <w:r w:rsidR="00DC0B4E" w:rsidRPr="00DC0B4E">
        <w:rPr>
          <w:rFonts w:ascii="Times New Roman" w:eastAsia="Calibri" w:hAnsi="Times New Roman" w:cs="Times New Roman"/>
          <w:sz w:val="24"/>
          <w:szCs w:val="24"/>
        </w:rPr>
        <w:t>5 zile de la apariția unor circumstanțe care nu au putut fi prevăzute la data încheierii contractului, cu condiția notificării Contractantului cu cel puțin 3 zile înainte de momentul denunțării.</w:t>
      </w:r>
    </w:p>
    <w:p w:rsidR="009E09B8" w:rsidRDefault="009E09B8" w:rsidP="005172A7">
      <w:pPr>
        <w:spacing w:before="120" w:after="120" w:line="276" w:lineRule="auto"/>
        <w:ind w:left="361"/>
        <w:jc w:val="both"/>
        <w:rPr>
          <w:rFonts w:ascii="Times New Roman" w:eastAsia="Calibri" w:hAnsi="Times New Roman" w:cs="Times New Roman"/>
          <w:sz w:val="24"/>
          <w:szCs w:val="24"/>
        </w:rPr>
      </w:pPr>
    </w:p>
    <w:p w:rsidR="009E09B8" w:rsidRDefault="009E09B8" w:rsidP="005172A7">
      <w:pPr>
        <w:spacing w:before="120" w:after="120" w:line="276" w:lineRule="auto"/>
        <w:ind w:left="361"/>
        <w:jc w:val="both"/>
        <w:rPr>
          <w:rFonts w:ascii="Times New Roman" w:eastAsia="Calibri" w:hAnsi="Times New Roman" w:cs="Times New Roman"/>
          <w:sz w:val="24"/>
          <w:szCs w:val="24"/>
        </w:rPr>
      </w:pPr>
    </w:p>
    <w:p w:rsidR="008B5627" w:rsidRPr="00DC0B4E" w:rsidRDefault="008B5627" w:rsidP="005172A7">
      <w:pPr>
        <w:spacing w:before="120" w:after="120" w:line="276" w:lineRule="auto"/>
        <w:ind w:left="361"/>
        <w:jc w:val="both"/>
        <w:rPr>
          <w:rFonts w:ascii="Times New Roman" w:eastAsia="Calibri" w:hAnsi="Times New Roman" w:cs="Times New Roman"/>
          <w:sz w:val="24"/>
          <w:szCs w:val="24"/>
        </w:rPr>
      </w:pPr>
    </w:p>
    <w:p w:rsidR="005172A7" w:rsidRPr="00DC0B4E" w:rsidRDefault="005172A7" w:rsidP="00DC0B4E">
      <w:pPr>
        <w:spacing w:before="120" w:after="120" w:line="276" w:lineRule="auto"/>
        <w:jc w:val="both"/>
        <w:rPr>
          <w:rFonts w:ascii="Times New Roman" w:eastAsia="Calibri" w:hAnsi="Times New Roman" w:cs="Times New Roman"/>
          <w:sz w:val="24"/>
          <w:szCs w:val="24"/>
        </w:rPr>
      </w:pPr>
    </w:p>
    <w:p w:rsidR="00DC0B4E" w:rsidRPr="008B4BC9" w:rsidRDefault="00640752" w:rsidP="00640752">
      <w:pPr>
        <w:spacing w:before="120" w:after="12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23. </w:t>
      </w:r>
      <w:r w:rsidR="00DC0B4E" w:rsidRPr="008B4BC9">
        <w:rPr>
          <w:rFonts w:ascii="Times New Roman" w:eastAsia="Calibri" w:hAnsi="Times New Roman" w:cs="Times New Roman"/>
          <w:b/>
          <w:sz w:val="24"/>
          <w:szCs w:val="24"/>
        </w:rPr>
        <w:t>Insolvență și faliment</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23</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23</w:t>
      </w:r>
      <w:r w:rsidR="005172A7" w:rsidRPr="00161E68">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23</w:t>
      </w:r>
      <w:r w:rsidR="005172A7" w:rsidRPr="00161E68">
        <w:rPr>
          <w:rFonts w:ascii="Times New Roman" w:eastAsia="Calibri" w:hAnsi="Times New Roman" w:cs="Times New Roman"/>
          <w:b/>
          <w:sz w:val="24"/>
          <w:szCs w:val="24"/>
        </w:rPr>
        <w:t>.3.</w:t>
      </w:r>
      <w:r w:rsidR="00DC0B4E" w:rsidRPr="00DC0B4E">
        <w:rPr>
          <w:rFonts w:ascii="Times New Roman" w:eastAsia="Calibri" w:hAnsi="Times New Roman" w:cs="Times New Roman"/>
          <w:sz w:val="24"/>
          <w:szCs w:val="24"/>
        </w:rPr>
        <w:t xml:space="preserve">În cazul deschiderii unei proceduri generale de insolvență împotriva unui Subcontractant, unui terț susținător sau, dacă este cazul, </w:t>
      </w:r>
      <w:r w:rsidR="000F5F8E">
        <w:rPr>
          <w:rFonts w:ascii="Times New Roman" w:eastAsia="Calibri" w:hAnsi="Times New Roman" w:cs="Times New Roman"/>
          <w:sz w:val="24"/>
          <w:szCs w:val="24"/>
        </w:rPr>
        <w:t>a asocierii</w:t>
      </w:r>
      <w:r w:rsidR="00DC0B4E" w:rsidRPr="00DC0B4E">
        <w:rPr>
          <w:rFonts w:ascii="Times New Roman" w:eastAsia="Calibri" w:hAnsi="Times New Roman" w:cs="Times New Roman"/>
          <w:sz w:val="24"/>
          <w:szCs w:val="24"/>
        </w:rPr>
        <w:t xml:space="preserve"> de operatori economici din prezentul Contract, Contractantul are aceleași obligații stabilite la clauzele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.1 și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.2 </w:t>
      </w:r>
      <w:r w:rsidR="00DC0B4E" w:rsidRPr="00DC0B4E">
        <w:rPr>
          <w:rFonts w:ascii="Times New Roman" w:eastAsia="Calibri" w:hAnsi="Times New Roman" w:cs="Times New Roman"/>
          <w:sz w:val="24"/>
          <w:szCs w:val="24"/>
        </w:rPr>
        <w:t>din prezentul Contract.</w:t>
      </w:r>
    </w:p>
    <w:p w:rsidR="00DC0B4E" w:rsidRP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23</w:t>
      </w:r>
      <w:r w:rsidR="005172A7" w:rsidRPr="00161E68">
        <w:rPr>
          <w:rFonts w:ascii="Times New Roman" w:eastAsia="Calibri" w:hAnsi="Times New Roman" w:cs="Times New Roman"/>
          <w:b/>
          <w:sz w:val="24"/>
          <w:szCs w:val="24"/>
        </w:rPr>
        <w:t>.4.</w:t>
      </w:r>
      <w:r w:rsidR="00DC0B4E" w:rsidRPr="00DC0B4E">
        <w:rPr>
          <w:rFonts w:ascii="Times New Roman" w:eastAsia="Calibri" w:hAnsi="Times New Roman" w:cs="Times New Roman"/>
          <w:sz w:val="24"/>
          <w:szCs w:val="24"/>
        </w:rPr>
        <w:t xml:space="preserve">În cazul în care Contractantul intră în stare de faliment, în proces de lichidare sau se află într-o situație care produce efecte similare, Contractantul este obligat să acționeze în același fel cum este stipulat la clauzele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.1,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.2 și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.3 </w:t>
      </w:r>
      <w:r w:rsidR="00DC0B4E" w:rsidRPr="00DC0B4E">
        <w:rPr>
          <w:rFonts w:ascii="Times New Roman" w:eastAsia="Calibri" w:hAnsi="Times New Roman" w:cs="Times New Roman"/>
          <w:sz w:val="24"/>
          <w:szCs w:val="24"/>
        </w:rPr>
        <w:t>din prezentul Contract.</w:t>
      </w:r>
    </w:p>
    <w:p w:rsidR="00DC0B4E" w:rsidRDefault="00640752"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23</w:t>
      </w:r>
      <w:r w:rsidR="005172A7" w:rsidRPr="00161E68">
        <w:rPr>
          <w:rFonts w:ascii="Times New Roman" w:eastAsia="Calibri" w:hAnsi="Times New Roman" w:cs="Times New Roman"/>
          <w:b/>
          <w:sz w:val="24"/>
          <w:szCs w:val="24"/>
        </w:rPr>
        <w:t>.5.</w:t>
      </w:r>
      <w:r w:rsidR="00DC0B4E" w:rsidRPr="00DC0B4E">
        <w:rPr>
          <w:rFonts w:ascii="Times New Roman" w:eastAsia="Calibri" w:hAnsi="Times New Roman" w:cs="Times New Roman"/>
          <w:sz w:val="24"/>
          <w:szCs w:val="24"/>
        </w:rPr>
        <w:t xml:space="preserve">Nicio astfel de măsură propusă conform celor stipulate la clauzele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.2,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.3 și </w:t>
      </w:r>
      <w:r w:rsidR="005A478C" w:rsidRPr="005A478C">
        <w:rPr>
          <w:rFonts w:ascii="Times New Roman" w:eastAsia="Calibri" w:hAnsi="Times New Roman" w:cs="Times New Roman"/>
          <w:sz w:val="24"/>
          <w:szCs w:val="24"/>
        </w:rPr>
        <w:t>22</w:t>
      </w:r>
      <w:r w:rsidR="00DC0B4E" w:rsidRPr="005A478C">
        <w:rPr>
          <w:rFonts w:ascii="Times New Roman" w:eastAsia="Calibri" w:hAnsi="Times New Roman" w:cs="Times New Roman"/>
          <w:sz w:val="24"/>
          <w:szCs w:val="24"/>
        </w:rPr>
        <w:t xml:space="preserve">.4 </w:t>
      </w:r>
      <w:r w:rsidR="00DC0B4E" w:rsidRPr="00DC0B4E">
        <w:rPr>
          <w:rFonts w:ascii="Times New Roman" w:eastAsia="Calibri" w:hAnsi="Times New Roman" w:cs="Times New Roman"/>
          <w:sz w:val="24"/>
          <w:szCs w:val="24"/>
        </w:rPr>
        <w:t>din prezentul Contract, nu poate fi aplicată, dacă nu este acceptată, în scris, de Autoritatea/entitatea contractantă.</w:t>
      </w:r>
    </w:p>
    <w:p w:rsidR="008B5627" w:rsidRPr="00DC0B4E" w:rsidRDefault="008B5627" w:rsidP="005172A7">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8B4BC9" w:rsidRDefault="004F714A" w:rsidP="004F714A">
      <w:pPr>
        <w:spacing w:before="120" w:after="12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24.</w:t>
      </w:r>
      <w:r w:rsidR="00DC0B4E" w:rsidRPr="008B4BC9">
        <w:rPr>
          <w:rFonts w:ascii="Times New Roman" w:eastAsia="Calibri" w:hAnsi="Times New Roman" w:cs="Times New Roman"/>
          <w:b/>
          <w:sz w:val="24"/>
          <w:szCs w:val="24"/>
        </w:rPr>
        <w:t>Limba Contractului</w:t>
      </w:r>
    </w:p>
    <w:p w:rsidR="00DC0B4E" w:rsidRPr="00DC0B4E" w:rsidRDefault="004F714A"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24</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Limba prezentului Contract și a tuturor comunicărilor scrise va fi limba oficială a Statului Român, respectiv limba română.</w:t>
      </w:r>
    </w:p>
    <w:p w:rsidR="004F714A" w:rsidRDefault="004F714A" w:rsidP="00DC0B4E">
      <w:pPr>
        <w:spacing w:before="120" w:after="120" w:line="276" w:lineRule="auto"/>
        <w:ind w:left="1"/>
        <w:jc w:val="both"/>
        <w:rPr>
          <w:rFonts w:ascii="Times New Roman" w:eastAsia="Calibri" w:hAnsi="Times New Roman" w:cs="Times New Roman"/>
          <w:sz w:val="24"/>
          <w:szCs w:val="24"/>
        </w:rPr>
      </w:pPr>
    </w:p>
    <w:p w:rsidR="008B5627" w:rsidRPr="00DC0B4E" w:rsidRDefault="008B5627" w:rsidP="00DC0B4E">
      <w:pPr>
        <w:spacing w:before="120" w:after="120" w:line="276" w:lineRule="auto"/>
        <w:ind w:left="1"/>
        <w:jc w:val="both"/>
        <w:rPr>
          <w:rFonts w:ascii="Times New Roman" w:eastAsia="Calibri" w:hAnsi="Times New Roman" w:cs="Times New Roman"/>
          <w:sz w:val="24"/>
          <w:szCs w:val="24"/>
        </w:rPr>
      </w:pPr>
    </w:p>
    <w:p w:rsidR="00DC0B4E" w:rsidRPr="008B4BC9" w:rsidRDefault="004F714A" w:rsidP="004F714A">
      <w:pPr>
        <w:spacing w:before="120" w:after="12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25.</w:t>
      </w:r>
      <w:r w:rsidR="00DC0B4E" w:rsidRPr="008B4BC9">
        <w:rPr>
          <w:rFonts w:ascii="Times New Roman" w:eastAsia="Calibri" w:hAnsi="Times New Roman" w:cs="Times New Roman"/>
          <w:b/>
          <w:sz w:val="24"/>
          <w:szCs w:val="24"/>
        </w:rPr>
        <w:t>Legea aplicabilă</w:t>
      </w:r>
    </w:p>
    <w:p w:rsidR="00DC0B4E" w:rsidRDefault="004F714A" w:rsidP="005A478C">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25</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Legea aplicabilă prezentului Contract, este legea română, Contractul urmând a fi interpretat potrivit acestei legi.</w:t>
      </w:r>
    </w:p>
    <w:p w:rsidR="008B5627" w:rsidRDefault="008B5627" w:rsidP="005A478C">
      <w:pPr>
        <w:spacing w:before="120" w:after="120" w:line="276" w:lineRule="auto"/>
        <w:ind w:left="361"/>
        <w:jc w:val="both"/>
        <w:rPr>
          <w:rFonts w:ascii="Times New Roman" w:eastAsia="Calibri" w:hAnsi="Times New Roman" w:cs="Times New Roman"/>
          <w:sz w:val="24"/>
          <w:szCs w:val="24"/>
        </w:rPr>
      </w:pPr>
    </w:p>
    <w:p w:rsidR="008B4BC9" w:rsidRPr="00DC0B4E" w:rsidRDefault="008B4BC9" w:rsidP="00640752">
      <w:pPr>
        <w:spacing w:before="120" w:after="120" w:line="276" w:lineRule="auto"/>
        <w:jc w:val="both"/>
        <w:rPr>
          <w:rFonts w:ascii="Times New Roman" w:eastAsia="Calibri" w:hAnsi="Times New Roman" w:cs="Times New Roman"/>
          <w:sz w:val="24"/>
          <w:szCs w:val="24"/>
        </w:rPr>
      </w:pPr>
    </w:p>
    <w:p w:rsidR="00DC0B4E" w:rsidRPr="008B4BC9" w:rsidRDefault="004F714A" w:rsidP="004F714A">
      <w:pPr>
        <w:spacing w:before="120" w:after="12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26.</w:t>
      </w:r>
      <w:r w:rsidR="00DC0B4E" w:rsidRPr="008B4BC9">
        <w:rPr>
          <w:rFonts w:ascii="Times New Roman" w:eastAsia="Calibri" w:hAnsi="Times New Roman" w:cs="Times New Roman"/>
          <w:b/>
          <w:sz w:val="24"/>
          <w:szCs w:val="24"/>
        </w:rPr>
        <w:t>Soluționarea eventualelor divergențe și a litigiilor</w:t>
      </w:r>
    </w:p>
    <w:p w:rsidR="00DC0B4E" w:rsidRPr="00DC0B4E" w:rsidRDefault="004F714A"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26</w:t>
      </w:r>
      <w:r w:rsidR="005172A7" w:rsidRPr="00161E68">
        <w:rPr>
          <w:rFonts w:ascii="Times New Roman" w:eastAsia="Calibri" w:hAnsi="Times New Roman" w:cs="Times New Roman"/>
          <w:b/>
          <w:sz w:val="24"/>
          <w:szCs w:val="24"/>
        </w:rPr>
        <w:t>.1.</w:t>
      </w:r>
      <w:r w:rsidR="00DC0B4E" w:rsidRPr="00DC0B4E">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DC0B4E" w:rsidRPr="00DC0B4E" w:rsidRDefault="004F714A" w:rsidP="005172A7">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t>26</w:t>
      </w:r>
      <w:r w:rsidR="005172A7" w:rsidRPr="00161E68">
        <w:rPr>
          <w:rFonts w:ascii="Times New Roman" w:eastAsia="Calibri" w:hAnsi="Times New Roman" w:cs="Times New Roman"/>
          <w:b/>
          <w:sz w:val="24"/>
          <w:szCs w:val="24"/>
        </w:rPr>
        <w:t>.2.</w:t>
      </w:r>
      <w:r w:rsidR="00DC0B4E" w:rsidRPr="00DC0B4E">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7479B9" w:rsidRDefault="004F714A" w:rsidP="0021497D">
      <w:pPr>
        <w:spacing w:before="120" w:after="120" w:line="276" w:lineRule="auto"/>
        <w:ind w:left="361"/>
        <w:jc w:val="both"/>
        <w:rPr>
          <w:rFonts w:ascii="Times New Roman" w:eastAsia="Calibri" w:hAnsi="Times New Roman" w:cs="Times New Roman"/>
          <w:sz w:val="24"/>
          <w:szCs w:val="24"/>
        </w:rPr>
      </w:pPr>
      <w:r w:rsidRPr="00161E68">
        <w:rPr>
          <w:rFonts w:ascii="Times New Roman" w:eastAsia="Calibri" w:hAnsi="Times New Roman" w:cs="Times New Roman"/>
          <w:b/>
          <w:sz w:val="24"/>
          <w:szCs w:val="24"/>
        </w:rPr>
        <w:lastRenderedPageBreak/>
        <w:t>26</w:t>
      </w:r>
      <w:r w:rsidR="005172A7" w:rsidRPr="00161E68">
        <w:rPr>
          <w:rFonts w:ascii="Times New Roman" w:eastAsia="Calibri" w:hAnsi="Times New Roman" w:cs="Times New Roman"/>
          <w:b/>
          <w:sz w:val="24"/>
          <w:szCs w:val="24"/>
        </w:rPr>
        <w:t>.3.</w:t>
      </w:r>
      <w:r w:rsidR="00DC0B4E" w:rsidRPr="00DC0B4E">
        <w:rPr>
          <w:rFonts w:ascii="Times New Roman" w:eastAsia="Calibri" w:hAnsi="Times New Roman" w:cs="Times New Roman"/>
          <w:sz w:val="24"/>
          <w:szCs w:val="24"/>
        </w:rPr>
        <w:t xml:space="preserve">Dacă încercarea de soluționare pe cale amiabilă eșuează sau dacă una dintre Părți nu răspunde în termen </w:t>
      </w:r>
      <w:r w:rsidR="000F5F8E">
        <w:rPr>
          <w:rFonts w:ascii="Times New Roman" w:eastAsia="Calibri" w:hAnsi="Times New Roman" w:cs="Times New Roman"/>
          <w:i/>
          <w:sz w:val="24"/>
          <w:szCs w:val="24"/>
        </w:rPr>
        <w:t>10 zile calendaristice</w:t>
      </w:r>
      <w:r w:rsidR="00DC0B4E" w:rsidRPr="00DC0B4E">
        <w:rPr>
          <w:rFonts w:ascii="Times New Roman" w:eastAsia="Calibri" w:hAnsi="Times New Roman" w:cs="Times New Roman"/>
          <w:sz w:val="24"/>
          <w:szCs w:val="24"/>
        </w:rPr>
        <w:t xml:space="preserve"> la solicitare, oricare din Părți are dreptul de a se adresa instanțelor de judecată competente.</w:t>
      </w:r>
      <w:r w:rsidR="002C43D6">
        <w:rPr>
          <w:rFonts w:ascii="Times New Roman" w:eastAsia="Calibri" w:hAnsi="Times New Roman" w:cs="Times New Roman"/>
          <w:sz w:val="24"/>
          <w:szCs w:val="24"/>
        </w:rPr>
        <w:t xml:space="preserve"> </w:t>
      </w:r>
    </w:p>
    <w:p w:rsidR="00C14F9D" w:rsidRDefault="00C14F9D" w:rsidP="0021497D">
      <w:pPr>
        <w:spacing w:before="120" w:after="120" w:line="276" w:lineRule="auto"/>
        <w:ind w:left="361"/>
        <w:jc w:val="both"/>
        <w:rPr>
          <w:rFonts w:ascii="Times New Roman" w:eastAsia="Calibri" w:hAnsi="Times New Roman" w:cs="Times New Roman"/>
          <w:sz w:val="24"/>
          <w:szCs w:val="24"/>
        </w:rPr>
      </w:pPr>
    </w:p>
    <w:p w:rsidR="008B4BC9" w:rsidRPr="002C43D6" w:rsidRDefault="008B4BC9" w:rsidP="000A418C">
      <w:pPr>
        <w:spacing w:before="120" w:after="120" w:line="276" w:lineRule="auto"/>
        <w:jc w:val="both"/>
        <w:rPr>
          <w:rFonts w:ascii="Times New Roman" w:eastAsia="Calibri" w:hAnsi="Times New Roman" w:cs="Times New Roman"/>
          <w:sz w:val="24"/>
          <w:szCs w:val="24"/>
        </w:rPr>
      </w:pPr>
    </w:p>
    <w:p w:rsidR="00DC0B4E" w:rsidRDefault="00DC0B4E" w:rsidP="00DC0B4E">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Drept pentru care, Părțile au încheiat prezentul Contract azi</w:t>
      </w:r>
      <w:r w:rsidR="000F5F8E">
        <w:rPr>
          <w:rFonts w:ascii="Times New Roman" w:eastAsia="Calibri" w:hAnsi="Times New Roman" w:cs="Times New Roman"/>
          <w:sz w:val="24"/>
          <w:szCs w:val="24"/>
        </w:rPr>
        <w:t>________________________</w:t>
      </w:r>
      <w:r w:rsidRPr="00DC0B4E">
        <w:rPr>
          <w:rFonts w:ascii="Times New Roman" w:eastAsia="Calibri" w:hAnsi="Times New Roman" w:cs="Times New Roman"/>
          <w:sz w:val="24"/>
          <w:szCs w:val="24"/>
        </w:rPr>
        <w:t xml:space="preserve">, în </w:t>
      </w:r>
      <w:r w:rsidR="000F5F8E">
        <w:rPr>
          <w:rFonts w:ascii="Times New Roman" w:eastAsia="Calibri" w:hAnsi="Times New Roman" w:cs="Times New Roman"/>
          <w:i/>
          <w:sz w:val="24"/>
          <w:szCs w:val="24"/>
        </w:rPr>
        <w:t>3</w:t>
      </w:r>
      <w:r w:rsidRPr="00DC0B4E">
        <w:rPr>
          <w:rFonts w:ascii="Times New Roman" w:eastAsia="Calibri" w:hAnsi="Times New Roman" w:cs="Times New Roman"/>
          <w:sz w:val="24"/>
          <w:szCs w:val="24"/>
        </w:rPr>
        <w:t xml:space="preserve"> (</w:t>
      </w:r>
      <w:r w:rsidR="000F5F8E">
        <w:rPr>
          <w:rFonts w:ascii="Times New Roman" w:eastAsia="Calibri" w:hAnsi="Times New Roman" w:cs="Times New Roman"/>
          <w:i/>
          <w:sz w:val="24"/>
          <w:szCs w:val="24"/>
        </w:rPr>
        <w:t>trei</w:t>
      </w:r>
      <w:r w:rsidRPr="00DC0B4E">
        <w:rPr>
          <w:rFonts w:ascii="Times New Roman" w:eastAsia="Calibri" w:hAnsi="Times New Roman" w:cs="Times New Roman"/>
          <w:sz w:val="24"/>
          <w:szCs w:val="24"/>
        </w:rPr>
        <w:t>) exemplare.</w:t>
      </w:r>
    </w:p>
    <w:p w:rsidR="00C14F9D" w:rsidRDefault="00C14F9D" w:rsidP="00DC0B4E">
      <w:pPr>
        <w:spacing w:before="120" w:after="120" w:line="276" w:lineRule="auto"/>
        <w:ind w:left="1"/>
        <w:jc w:val="both"/>
        <w:rPr>
          <w:rFonts w:ascii="Times New Roman" w:eastAsia="Calibri" w:hAnsi="Times New Roman" w:cs="Times New Roman"/>
          <w:sz w:val="24"/>
          <w:szCs w:val="24"/>
        </w:rPr>
      </w:pPr>
    </w:p>
    <w:p w:rsidR="00C14F9D" w:rsidRDefault="00C14F9D" w:rsidP="00DC0B4E">
      <w:pPr>
        <w:spacing w:before="120" w:after="120" w:line="276" w:lineRule="auto"/>
        <w:ind w:left="1"/>
        <w:jc w:val="both"/>
        <w:rPr>
          <w:rFonts w:ascii="Times New Roman" w:eastAsia="Calibri" w:hAnsi="Times New Roman" w:cs="Times New Roman"/>
          <w:sz w:val="24"/>
          <w:szCs w:val="24"/>
        </w:rPr>
      </w:pPr>
    </w:p>
    <w:p w:rsidR="008B4BC9" w:rsidRPr="00DC0B4E" w:rsidRDefault="008B4BC9" w:rsidP="00DC0B4E">
      <w:pPr>
        <w:spacing w:before="120" w:after="120" w:line="276" w:lineRule="auto"/>
        <w:ind w:left="1"/>
        <w:jc w:val="both"/>
        <w:rPr>
          <w:rFonts w:ascii="Times New Roman" w:eastAsia="Calibri" w:hAnsi="Times New Roman" w:cs="Times New Roman"/>
          <w:sz w:val="24"/>
          <w:szCs w:val="24"/>
        </w:rPr>
      </w:pPr>
    </w:p>
    <w:p w:rsidR="00EF0014" w:rsidRPr="00162F5C" w:rsidRDefault="00162F5C" w:rsidP="00162F5C">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162F5C">
        <w:rPr>
          <w:rFonts w:ascii="Times New Roman" w:eastAsia="Times New Roman" w:hAnsi="Times New Roman" w:cs="Times New Roman"/>
          <w:b/>
          <w:sz w:val="24"/>
          <w:szCs w:val="24"/>
        </w:rPr>
        <w:t>MUNICIPIUL ARAD</w:t>
      </w:r>
      <w:r w:rsidRPr="00162F5C">
        <w:rPr>
          <w:rFonts w:ascii="Times New Roman" w:eastAsia="Times New Roman" w:hAnsi="Times New Roman" w:cs="Times New Roman"/>
          <w:b/>
          <w:sz w:val="24"/>
          <w:szCs w:val="24"/>
        </w:rPr>
        <w:tab/>
      </w:r>
      <w:r w:rsidRPr="00162F5C">
        <w:rPr>
          <w:rFonts w:ascii="Times New Roman" w:eastAsia="Times New Roman" w:hAnsi="Times New Roman" w:cs="Times New Roman"/>
          <w:b/>
          <w:sz w:val="24"/>
          <w:szCs w:val="24"/>
        </w:rPr>
        <w:tab/>
        <w:t xml:space="preserve">                                    </w:t>
      </w:r>
      <w:r w:rsidRPr="00162F5C">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t>FURNIZOR</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PRIMAR </w:t>
      </w:r>
      <w:r w:rsidRPr="00162F5C">
        <w:rPr>
          <w:rFonts w:ascii="Times New Roman" w:eastAsia="Times New Roman" w:hAnsi="Times New Roman" w:cs="Times New Roman"/>
          <w:b/>
          <w:sz w:val="20"/>
          <w:szCs w:val="20"/>
        </w:rPr>
        <w:tab/>
      </w:r>
      <w:r w:rsidRPr="00162F5C">
        <w:rPr>
          <w:rFonts w:ascii="Times New Roman" w:eastAsia="Times New Roman" w:hAnsi="Times New Roman" w:cs="Times New Roman"/>
          <w:b/>
          <w:sz w:val="20"/>
          <w:szCs w:val="20"/>
        </w:rPr>
        <w:tab/>
        <w:t xml:space="preserve">                            </w:t>
      </w:r>
      <w:r w:rsidR="00EF0014">
        <w:rPr>
          <w:rFonts w:ascii="Times New Roman" w:eastAsia="Times New Roman" w:hAnsi="Times New Roman" w:cs="Times New Roman"/>
          <w:b/>
          <w:sz w:val="20"/>
          <w:szCs w:val="20"/>
        </w:rPr>
        <w:t xml:space="preserve">                                                             SC POP INDUSTRY SRL</w:t>
      </w:r>
      <w:r w:rsidRPr="00162F5C">
        <w:rPr>
          <w:rFonts w:ascii="Times New Roman" w:eastAsia="Times New Roman" w:hAnsi="Times New Roman" w:cs="Times New Roman"/>
          <w:b/>
          <w:sz w:val="20"/>
          <w:szCs w:val="20"/>
        </w:rPr>
        <w:t xml:space="preserve">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r w:rsidRPr="000F1652">
        <w:rPr>
          <w:rFonts w:ascii="Times New Roman" w:eastAsia="Times New Roman" w:hAnsi="Times New Roman" w:cs="Times New Roman"/>
          <w:b/>
          <w:sz w:val="20"/>
          <w:szCs w:val="20"/>
          <w:highlight w:val="black"/>
        </w:rPr>
        <w:t>Calin Bibart</w:t>
      </w:r>
      <w:r w:rsidRPr="00162F5C">
        <w:rPr>
          <w:rFonts w:ascii="Times New Roman" w:eastAsia="Times New Roman" w:hAnsi="Times New Roman" w:cs="Times New Roman"/>
          <w:b/>
          <w:sz w:val="20"/>
          <w:szCs w:val="20"/>
        </w:rPr>
        <w:tab/>
      </w:r>
      <w:r w:rsidRPr="00162F5C">
        <w:rPr>
          <w:rFonts w:ascii="Times New Roman" w:eastAsia="Times New Roman" w:hAnsi="Times New Roman" w:cs="Times New Roman"/>
          <w:b/>
          <w:sz w:val="20"/>
          <w:szCs w:val="20"/>
        </w:rPr>
        <w:tab/>
      </w:r>
      <w:r w:rsidR="00EF0014">
        <w:rPr>
          <w:rFonts w:ascii="Times New Roman" w:eastAsia="Times New Roman" w:hAnsi="Times New Roman" w:cs="Times New Roman"/>
          <w:b/>
          <w:sz w:val="20"/>
          <w:szCs w:val="20"/>
        </w:rPr>
        <w:t xml:space="preserve">                                                                                                                Director general</w:t>
      </w:r>
      <w:r w:rsidRPr="00162F5C">
        <w:rPr>
          <w:rFonts w:ascii="Times New Roman" w:eastAsia="Times New Roman" w:hAnsi="Times New Roman" w:cs="Times New Roman"/>
          <w:b/>
          <w:sz w:val="20"/>
          <w:szCs w:val="20"/>
        </w:rPr>
        <w:tab/>
        <w:t xml:space="preserve">                                                                           </w:t>
      </w:r>
    </w:p>
    <w:p w:rsidR="00162F5C" w:rsidRPr="00162F5C" w:rsidRDefault="00EF0014" w:rsidP="00162F5C">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0F1652">
        <w:rPr>
          <w:rFonts w:ascii="Times New Roman" w:eastAsia="Times New Roman" w:hAnsi="Times New Roman" w:cs="Times New Roman"/>
          <w:b/>
          <w:sz w:val="20"/>
          <w:szCs w:val="20"/>
          <w:highlight w:val="black"/>
        </w:rPr>
        <w:t>Popescu Dumitru</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lang w:val="es-ES"/>
        </w:rPr>
      </w:pPr>
      <w:r w:rsidRPr="00162F5C">
        <w:rPr>
          <w:rFonts w:ascii="Times New Roman" w:eastAsia="Times New Roman" w:hAnsi="Times New Roman" w:cs="Times New Roman"/>
          <w:sz w:val="20"/>
          <w:szCs w:val="20"/>
          <w:lang w:val="es-ES"/>
        </w:rPr>
        <w:t xml:space="preserve">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DIRECTOR ECONOMIC</w:t>
      </w:r>
      <w:r w:rsidRPr="00162F5C">
        <w:rPr>
          <w:rFonts w:ascii="Times New Roman" w:eastAsia="Times New Roman" w:hAnsi="Times New Roman" w:cs="Times New Roman"/>
          <w:b/>
          <w:sz w:val="20"/>
          <w:szCs w:val="20"/>
        </w:rPr>
        <w:tab/>
      </w:r>
      <w:r w:rsidRPr="00162F5C">
        <w:rPr>
          <w:rFonts w:ascii="Times New Roman" w:eastAsia="Times New Roman" w:hAnsi="Times New Roman" w:cs="Times New Roman"/>
          <w:b/>
          <w:sz w:val="20"/>
          <w:szCs w:val="20"/>
        </w:rPr>
        <w:tab/>
      </w:r>
      <w:r w:rsidRPr="00162F5C">
        <w:rPr>
          <w:rFonts w:ascii="Times New Roman" w:eastAsia="Times New Roman" w:hAnsi="Times New Roman" w:cs="Times New Roman"/>
          <w:b/>
          <w:sz w:val="20"/>
          <w:szCs w:val="20"/>
        </w:rPr>
        <w:tab/>
      </w:r>
      <w:r w:rsidRPr="00162F5C">
        <w:rPr>
          <w:rFonts w:ascii="Times New Roman" w:eastAsia="Times New Roman" w:hAnsi="Times New Roman" w:cs="Times New Roman"/>
          <w:b/>
          <w:sz w:val="20"/>
          <w:szCs w:val="20"/>
        </w:rPr>
        <w:tab/>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r w:rsidRPr="000F1652">
        <w:rPr>
          <w:rFonts w:ascii="Times New Roman" w:eastAsia="Times New Roman" w:hAnsi="Times New Roman" w:cs="Times New Roman"/>
          <w:b/>
          <w:sz w:val="20"/>
          <w:szCs w:val="20"/>
          <w:highlight w:val="black"/>
        </w:rPr>
        <w:t>Grozavu Claudia</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ind w:firstLine="708"/>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VIZA  CFP.</w:t>
      </w:r>
    </w:p>
    <w:p w:rsid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lang w:val="es-ES"/>
        </w:rPr>
        <w:t xml:space="preserve">   DIRECTOR EXECUTIV</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r w:rsidRPr="000F1652">
        <w:rPr>
          <w:rFonts w:ascii="Times New Roman" w:eastAsia="Times New Roman" w:hAnsi="Times New Roman" w:cs="Times New Roman"/>
          <w:b/>
          <w:sz w:val="20"/>
          <w:szCs w:val="20"/>
          <w:highlight w:val="black"/>
        </w:rPr>
        <w:t>Portaru Elena</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ŞEF SERVICIU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DIRECTOR </w:t>
      </w:r>
      <w:r w:rsidR="00E8180E">
        <w:rPr>
          <w:rFonts w:ascii="Times New Roman" w:eastAsia="Times New Roman" w:hAnsi="Times New Roman" w:cs="Times New Roman"/>
          <w:b/>
          <w:sz w:val="20"/>
          <w:szCs w:val="20"/>
        </w:rPr>
        <w:t>EXECUTIV</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ab/>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r w:rsidR="00E8180E" w:rsidRPr="000F1652">
        <w:rPr>
          <w:rFonts w:ascii="Times New Roman" w:eastAsia="Times New Roman" w:hAnsi="Times New Roman" w:cs="Times New Roman"/>
          <w:b/>
          <w:sz w:val="20"/>
          <w:szCs w:val="20"/>
          <w:highlight w:val="black"/>
        </w:rPr>
        <w:t>Ignat Ioan</w:t>
      </w:r>
      <w:r w:rsidRPr="00162F5C">
        <w:rPr>
          <w:rFonts w:ascii="Times New Roman" w:eastAsia="Times New Roman" w:hAnsi="Times New Roman" w:cs="Times New Roman"/>
          <w:b/>
          <w:sz w:val="20"/>
          <w:szCs w:val="20"/>
        </w:rPr>
        <w:t xml:space="preserve">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lang w:val="es-ES"/>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lang w:val="es-ES"/>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lang w:val="es-ES"/>
        </w:rPr>
      </w:pPr>
      <w:r w:rsidRPr="00162F5C">
        <w:rPr>
          <w:rFonts w:ascii="Times New Roman" w:eastAsia="Times New Roman" w:hAnsi="Times New Roman" w:cs="Times New Roman"/>
          <w:b/>
          <w:sz w:val="20"/>
          <w:szCs w:val="20"/>
          <w:lang w:val="es-ES"/>
        </w:rPr>
        <w:t xml:space="preserve">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ŞEF </w:t>
      </w:r>
      <w:r w:rsidR="00E7132E">
        <w:rPr>
          <w:rFonts w:ascii="Times New Roman" w:eastAsia="Times New Roman" w:hAnsi="Times New Roman" w:cs="Times New Roman"/>
          <w:b/>
          <w:sz w:val="20"/>
          <w:szCs w:val="20"/>
        </w:rPr>
        <w:t>SERVICIU</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r w:rsidR="00CF7D6E" w:rsidRPr="000F1652">
        <w:rPr>
          <w:rFonts w:ascii="Times New Roman" w:eastAsia="Times New Roman" w:hAnsi="Times New Roman" w:cs="Times New Roman"/>
          <w:b/>
          <w:sz w:val="20"/>
          <w:szCs w:val="20"/>
          <w:highlight w:val="black"/>
        </w:rPr>
        <w:t>Pruteanu Daniel</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w:t>
      </w:r>
    </w:p>
    <w:p w:rsidR="00162F5C" w:rsidRPr="00162F5C" w:rsidRDefault="00162F5C" w:rsidP="00162F5C">
      <w:pPr>
        <w:autoSpaceDE w:val="0"/>
        <w:autoSpaceDN w:val="0"/>
        <w:adjustRightInd w:val="0"/>
        <w:spacing w:after="0" w:line="240" w:lineRule="auto"/>
        <w:jc w:val="both"/>
        <w:rPr>
          <w:rFonts w:ascii="Times New Roman" w:eastAsia="Times New Roman" w:hAnsi="Times New Roman" w:cs="Times New Roman"/>
          <w:b/>
          <w:sz w:val="20"/>
          <w:szCs w:val="20"/>
        </w:rPr>
      </w:pPr>
      <w:r w:rsidRPr="00162F5C">
        <w:rPr>
          <w:rFonts w:ascii="Times New Roman" w:eastAsia="Times New Roman" w:hAnsi="Times New Roman" w:cs="Times New Roman"/>
          <w:b/>
          <w:sz w:val="20"/>
          <w:szCs w:val="20"/>
        </w:rPr>
        <w:t xml:space="preserve">      VIZAT JURIDIC</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162F5C" w:rsidRDefault="00162F5C" w:rsidP="00C14F9D">
      <w:pPr>
        <w:spacing w:before="120" w:after="120" w:line="276" w:lineRule="auto"/>
        <w:rPr>
          <w:rFonts w:ascii="Times New Roman" w:eastAsia="Calibri" w:hAnsi="Times New Roman" w:cs="Times New Roman"/>
          <w:b/>
          <w:bCs/>
          <w:sz w:val="20"/>
          <w:szCs w:val="20"/>
        </w:rPr>
      </w:pPr>
      <w:r w:rsidRPr="00162F5C">
        <w:rPr>
          <w:rFonts w:ascii="Times New Roman" w:eastAsia="Calibri" w:hAnsi="Times New Roman" w:cs="Times New Roman"/>
          <w:b/>
          <w:bCs/>
          <w:sz w:val="20"/>
          <w:szCs w:val="20"/>
        </w:rPr>
        <w:t>CONSILIER</w:t>
      </w:r>
      <w:r w:rsidR="00E7132E">
        <w:rPr>
          <w:rFonts w:ascii="Times New Roman" w:eastAsia="Calibri" w:hAnsi="Times New Roman" w:cs="Times New Roman"/>
          <w:b/>
          <w:bCs/>
          <w:sz w:val="20"/>
          <w:szCs w:val="20"/>
        </w:rPr>
        <w:t xml:space="preserve"> ACHIZIȚII PUBLICE</w:t>
      </w:r>
    </w:p>
    <w:p w:rsidR="00FD5E7E" w:rsidRPr="0021497D" w:rsidRDefault="00162F5C" w:rsidP="0021497D">
      <w:pPr>
        <w:spacing w:before="120" w:after="120" w:line="276" w:lineRule="auto"/>
        <w:ind w:left="1"/>
        <w:rPr>
          <w:rFonts w:ascii="Times New Roman" w:eastAsia="Calibri" w:hAnsi="Times New Roman" w:cs="Times New Roman"/>
          <w:b/>
          <w:bCs/>
          <w:sz w:val="20"/>
          <w:szCs w:val="20"/>
        </w:rPr>
      </w:pPr>
      <w:r w:rsidRPr="00162F5C">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 xml:space="preserve"> </w:t>
      </w:r>
      <w:r w:rsidR="00CB1C00" w:rsidRPr="000F1652">
        <w:rPr>
          <w:rFonts w:ascii="Times New Roman" w:eastAsia="Calibri" w:hAnsi="Times New Roman" w:cs="Times New Roman"/>
          <w:b/>
          <w:bCs/>
          <w:sz w:val="20"/>
          <w:szCs w:val="20"/>
          <w:highlight w:val="black"/>
        </w:rPr>
        <w:t>Monica Mat</w:t>
      </w:r>
    </w:p>
    <w:sectPr w:rsidR="00FD5E7E" w:rsidRPr="0021497D" w:rsidSect="005A478C">
      <w:headerReference w:type="even" r:id="rId9"/>
      <w:headerReference w:type="default" r:id="rId10"/>
      <w:footerReference w:type="even" r:id="rId11"/>
      <w:footerReference w:type="default" r:id="rId12"/>
      <w:headerReference w:type="first" r:id="rId13"/>
      <w:footerReference w:type="first" r:id="rId14"/>
      <w:pgSz w:w="11906" w:h="16838"/>
      <w:pgMar w:top="993" w:right="991"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966" w:rsidRDefault="00560966" w:rsidP="00B75FFB">
      <w:pPr>
        <w:spacing w:after="0" w:line="240" w:lineRule="auto"/>
      </w:pPr>
      <w:r>
        <w:separator/>
      </w:r>
    </w:p>
  </w:endnote>
  <w:endnote w:type="continuationSeparator" w:id="0">
    <w:p w:rsidR="00560966" w:rsidRDefault="00560966" w:rsidP="00B75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88" w:rsidRDefault="00A62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88" w:rsidRDefault="00A62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88" w:rsidRDefault="00A62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966" w:rsidRDefault="00560966" w:rsidP="00B75FFB">
      <w:pPr>
        <w:spacing w:after="0" w:line="240" w:lineRule="auto"/>
      </w:pPr>
      <w:r>
        <w:separator/>
      </w:r>
    </w:p>
  </w:footnote>
  <w:footnote w:type="continuationSeparator" w:id="0">
    <w:p w:rsidR="00560966" w:rsidRDefault="00560966" w:rsidP="00B75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88" w:rsidRDefault="00A62D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88" w:rsidRDefault="00A62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88" w:rsidRDefault="00A62D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nsid w:val="15FE7197"/>
    <w:multiLevelType w:val="hybridMultilevel"/>
    <w:tmpl w:val="E26E2A1C"/>
    <w:lvl w:ilvl="0" w:tplc="CA3CFE6A">
      <w:start w:val="16"/>
      <w:numFmt w:val="decimal"/>
      <w:lvlText w:val="%1."/>
      <w:lvlJc w:val="left"/>
      <w:pPr>
        <w:ind w:left="721" w:hanging="360"/>
      </w:pPr>
      <w:rPr>
        <w:rFonts w:hint="default"/>
        <w:b/>
        <w:b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nsid w:val="20811F9D"/>
    <w:multiLevelType w:val="multilevel"/>
    <w:tmpl w:val="FA9835F4"/>
    <w:lvl w:ilvl="0">
      <w:start w:val="5"/>
      <w:numFmt w:val="decimal"/>
      <w:lvlText w:val="%1"/>
      <w:lvlJc w:val="left"/>
      <w:pPr>
        <w:ind w:left="360" w:hanging="360"/>
      </w:pPr>
      <w:rPr>
        <w:rFonts w:hint="default"/>
      </w:rPr>
    </w:lvl>
    <w:lvl w:ilvl="1">
      <w:start w:val="3"/>
      <w:numFmt w:val="decimal"/>
      <w:lvlText w:val="%1.%2"/>
      <w:lvlJc w:val="left"/>
      <w:pPr>
        <w:ind w:left="721" w:hanging="36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2">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nsid w:val="2937665E"/>
    <w:multiLevelType w:val="multilevel"/>
    <w:tmpl w:val="B7E434B2"/>
    <w:lvl w:ilvl="0">
      <w:start w:val="15"/>
      <w:numFmt w:val="decimal"/>
      <w:lvlText w:val="%1"/>
      <w:lvlJc w:val="left"/>
      <w:pPr>
        <w:ind w:left="721" w:hanging="360"/>
      </w:pPr>
      <w:rPr>
        <w:rFonts w:hint="default"/>
      </w:rPr>
    </w:lvl>
    <w:lvl w:ilvl="1">
      <w:start w:val="5"/>
      <w:numFmt w:val="decimal"/>
      <w:isLgl/>
      <w:lvlText w:val="%1.%2."/>
      <w:lvlJc w:val="left"/>
      <w:pPr>
        <w:ind w:left="841" w:hanging="48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5">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3">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5">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nsid w:val="63950945"/>
    <w:multiLevelType w:val="hybridMultilevel"/>
    <w:tmpl w:val="C15EB498"/>
    <w:lvl w:ilvl="0" w:tplc="D6F040A8">
      <w:start w:val="18"/>
      <w:numFmt w:val="decimal"/>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nsid w:val="6FC35620"/>
    <w:multiLevelType w:val="hybridMultilevel"/>
    <w:tmpl w:val="864C9A38"/>
    <w:lvl w:ilvl="0" w:tplc="8FBA7D6E">
      <w:start w:val="14"/>
      <w:numFmt w:val="decimal"/>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34"/>
  </w:num>
  <w:num w:numId="2">
    <w:abstractNumId w:val="42"/>
  </w:num>
  <w:num w:numId="3">
    <w:abstractNumId w:val="4"/>
  </w:num>
  <w:num w:numId="4">
    <w:abstractNumId w:val="29"/>
  </w:num>
  <w:num w:numId="5">
    <w:abstractNumId w:val="30"/>
  </w:num>
  <w:num w:numId="6">
    <w:abstractNumId w:val="53"/>
  </w:num>
  <w:num w:numId="7">
    <w:abstractNumId w:val="7"/>
  </w:num>
  <w:num w:numId="8">
    <w:abstractNumId w:val="3"/>
  </w:num>
  <w:num w:numId="9">
    <w:abstractNumId w:val="39"/>
  </w:num>
  <w:num w:numId="10">
    <w:abstractNumId w:val="54"/>
  </w:num>
  <w:num w:numId="11">
    <w:abstractNumId w:val="22"/>
  </w:num>
  <w:num w:numId="12">
    <w:abstractNumId w:val="38"/>
  </w:num>
  <w:num w:numId="13">
    <w:abstractNumId w:val="49"/>
  </w:num>
  <w:num w:numId="14">
    <w:abstractNumId w:val="51"/>
  </w:num>
  <w:num w:numId="15">
    <w:abstractNumId w:val="21"/>
  </w:num>
  <w:num w:numId="16">
    <w:abstractNumId w:val="26"/>
  </w:num>
  <w:num w:numId="17">
    <w:abstractNumId w:val="18"/>
  </w:num>
  <w:num w:numId="18">
    <w:abstractNumId w:val="27"/>
  </w:num>
  <w:num w:numId="19">
    <w:abstractNumId w:val="33"/>
  </w:num>
  <w:num w:numId="20">
    <w:abstractNumId w:val="47"/>
  </w:num>
  <w:num w:numId="21">
    <w:abstractNumId w:val="48"/>
  </w:num>
  <w:num w:numId="22">
    <w:abstractNumId w:val="45"/>
  </w:num>
  <w:num w:numId="23">
    <w:abstractNumId w:val="23"/>
  </w:num>
  <w:num w:numId="24">
    <w:abstractNumId w:val="6"/>
  </w:num>
  <w:num w:numId="25">
    <w:abstractNumId w:val="43"/>
  </w:num>
  <w:num w:numId="26">
    <w:abstractNumId w:val="2"/>
  </w:num>
  <w:num w:numId="27">
    <w:abstractNumId w:val="50"/>
  </w:num>
  <w:num w:numId="28">
    <w:abstractNumId w:val="16"/>
  </w:num>
  <w:num w:numId="29">
    <w:abstractNumId w:val="19"/>
  </w:num>
  <w:num w:numId="30">
    <w:abstractNumId w:val="35"/>
  </w:num>
  <w:num w:numId="31">
    <w:abstractNumId w:val="20"/>
  </w:num>
  <w:num w:numId="32">
    <w:abstractNumId w:val="36"/>
  </w:num>
  <w:num w:numId="33">
    <w:abstractNumId w:val="25"/>
  </w:num>
  <w:num w:numId="34">
    <w:abstractNumId w:val="15"/>
  </w:num>
  <w:num w:numId="35">
    <w:abstractNumId w:val="55"/>
  </w:num>
  <w:num w:numId="36">
    <w:abstractNumId w:val="41"/>
  </w:num>
  <w:num w:numId="37">
    <w:abstractNumId w:val="28"/>
  </w:num>
  <w:num w:numId="38">
    <w:abstractNumId w:val="10"/>
  </w:num>
  <w:num w:numId="39">
    <w:abstractNumId w:val="56"/>
  </w:num>
  <w:num w:numId="40">
    <w:abstractNumId w:val="17"/>
  </w:num>
  <w:num w:numId="41">
    <w:abstractNumId w:val="0"/>
  </w:num>
  <w:num w:numId="42">
    <w:abstractNumId w:val="46"/>
  </w:num>
  <w:num w:numId="43">
    <w:abstractNumId w:val="5"/>
  </w:num>
  <w:num w:numId="44">
    <w:abstractNumId w:val="40"/>
  </w:num>
  <w:num w:numId="45">
    <w:abstractNumId w:val="8"/>
  </w:num>
  <w:num w:numId="46">
    <w:abstractNumId w:val="12"/>
  </w:num>
  <w:num w:numId="47">
    <w:abstractNumId w:val="1"/>
  </w:num>
  <w:num w:numId="48">
    <w:abstractNumId w:val="31"/>
  </w:num>
  <w:num w:numId="49">
    <w:abstractNumId w:val="32"/>
  </w:num>
  <w:num w:numId="50">
    <w:abstractNumId w:val="37"/>
  </w:num>
  <w:num w:numId="51">
    <w:abstractNumId w:val="24"/>
  </w:num>
  <w:num w:numId="52">
    <w:abstractNumId w:val="13"/>
  </w:num>
  <w:num w:numId="53">
    <w:abstractNumId w:val="11"/>
  </w:num>
  <w:num w:numId="54">
    <w:abstractNumId w:val="9"/>
  </w:num>
  <w:num w:numId="55">
    <w:abstractNumId w:val="14"/>
  </w:num>
  <w:num w:numId="56">
    <w:abstractNumId w:val="52"/>
  </w:num>
  <w:num w:numId="57">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3730"/>
  </w:hdrShapeDefaults>
  <w:footnotePr>
    <w:footnote w:id="-1"/>
    <w:footnote w:id="0"/>
  </w:footnotePr>
  <w:endnotePr>
    <w:endnote w:id="-1"/>
    <w:endnote w:id="0"/>
  </w:endnotePr>
  <w:compat/>
  <w:rsids>
    <w:rsidRoot w:val="00DC0B4E"/>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738B"/>
    <w:rsid w:val="00007940"/>
    <w:rsid w:val="00010491"/>
    <w:rsid w:val="00010608"/>
    <w:rsid w:val="0001161A"/>
    <w:rsid w:val="00012720"/>
    <w:rsid w:val="000135CF"/>
    <w:rsid w:val="0001379B"/>
    <w:rsid w:val="00014A19"/>
    <w:rsid w:val="00014DFF"/>
    <w:rsid w:val="00016609"/>
    <w:rsid w:val="0001669F"/>
    <w:rsid w:val="00016FC9"/>
    <w:rsid w:val="000174A0"/>
    <w:rsid w:val="00017CB0"/>
    <w:rsid w:val="00017F02"/>
    <w:rsid w:val="0002043F"/>
    <w:rsid w:val="000212C3"/>
    <w:rsid w:val="00021424"/>
    <w:rsid w:val="0002221C"/>
    <w:rsid w:val="0002296B"/>
    <w:rsid w:val="00022BBF"/>
    <w:rsid w:val="00022D6A"/>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BAE"/>
    <w:rsid w:val="00033414"/>
    <w:rsid w:val="00034274"/>
    <w:rsid w:val="000344CE"/>
    <w:rsid w:val="00035C85"/>
    <w:rsid w:val="00036047"/>
    <w:rsid w:val="00036F40"/>
    <w:rsid w:val="0003740A"/>
    <w:rsid w:val="00037619"/>
    <w:rsid w:val="0004018B"/>
    <w:rsid w:val="000401E7"/>
    <w:rsid w:val="000403B9"/>
    <w:rsid w:val="00040E09"/>
    <w:rsid w:val="0004130A"/>
    <w:rsid w:val="0004145A"/>
    <w:rsid w:val="000417E9"/>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6D49"/>
    <w:rsid w:val="000470FA"/>
    <w:rsid w:val="000501C3"/>
    <w:rsid w:val="000503F4"/>
    <w:rsid w:val="000504FE"/>
    <w:rsid w:val="00051210"/>
    <w:rsid w:val="00051732"/>
    <w:rsid w:val="000517CE"/>
    <w:rsid w:val="000517FF"/>
    <w:rsid w:val="000520AE"/>
    <w:rsid w:val="00052D90"/>
    <w:rsid w:val="00053614"/>
    <w:rsid w:val="000536ED"/>
    <w:rsid w:val="00053A93"/>
    <w:rsid w:val="00053BBE"/>
    <w:rsid w:val="00053D10"/>
    <w:rsid w:val="00053FCF"/>
    <w:rsid w:val="00054C29"/>
    <w:rsid w:val="0005616D"/>
    <w:rsid w:val="000561DB"/>
    <w:rsid w:val="00056719"/>
    <w:rsid w:val="00056F8A"/>
    <w:rsid w:val="000571D4"/>
    <w:rsid w:val="000602CC"/>
    <w:rsid w:val="00061B88"/>
    <w:rsid w:val="00063D86"/>
    <w:rsid w:val="00063D99"/>
    <w:rsid w:val="00064247"/>
    <w:rsid w:val="00064326"/>
    <w:rsid w:val="000644B7"/>
    <w:rsid w:val="0006453B"/>
    <w:rsid w:val="00064FDA"/>
    <w:rsid w:val="00065B60"/>
    <w:rsid w:val="00066362"/>
    <w:rsid w:val="000672FE"/>
    <w:rsid w:val="0006771E"/>
    <w:rsid w:val="0006785A"/>
    <w:rsid w:val="000704DD"/>
    <w:rsid w:val="00071369"/>
    <w:rsid w:val="00071A85"/>
    <w:rsid w:val="00071B25"/>
    <w:rsid w:val="00073803"/>
    <w:rsid w:val="00073DF0"/>
    <w:rsid w:val="00073EB7"/>
    <w:rsid w:val="000751C1"/>
    <w:rsid w:val="00075FBA"/>
    <w:rsid w:val="000766A0"/>
    <w:rsid w:val="00076817"/>
    <w:rsid w:val="00076B3B"/>
    <w:rsid w:val="00077077"/>
    <w:rsid w:val="00077184"/>
    <w:rsid w:val="0007758A"/>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EA7"/>
    <w:rsid w:val="0009084F"/>
    <w:rsid w:val="000911BE"/>
    <w:rsid w:val="000912F1"/>
    <w:rsid w:val="00092E11"/>
    <w:rsid w:val="000937F8"/>
    <w:rsid w:val="00093CF6"/>
    <w:rsid w:val="0009704B"/>
    <w:rsid w:val="000A067B"/>
    <w:rsid w:val="000A189E"/>
    <w:rsid w:val="000A1A80"/>
    <w:rsid w:val="000A1CA6"/>
    <w:rsid w:val="000A2637"/>
    <w:rsid w:val="000A2948"/>
    <w:rsid w:val="000A3117"/>
    <w:rsid w:val="000A3192"/>
    <w:rsid w:val="000A359F"/>
    <w:rsid w:val="000A3B0D"/>
    <w:rsid w:val="000A414D"/>
    <w:rsid w:val="000A418C"/>
    <w:rsid w:val="000A41CB"/>
    <w:rsid w:val="000A4FAB"/>
    <w:rsid w:val="000A5B1C"/>
    <w:rsid w:val="000A5BE1"/>
    <w:rsid w:val="000A60DB"/>
    <w:rsid w:val="000A62B8"/>
    <w:rsid w:val="000A6EBB"/>
    <w:rsid w:val="000A70A6"/>
    <w:rsid w:val="000A716A"/>
    <w:rsid w:val="000B00F9"/>
    <w:rsid w:val="000B0241"/>
    <w:rsid w:val="000B1066"/>
    <w:rsid w:val="000B1183"/>
    <w:rsid w:val="000B1BE2"/>
    <w:rsid w:val="000B2832"/>
    <w:rsid w:val="000B3DD3"/>
    <w:rsid w:val="000B4024"/>
    <w:rsid w:val="000B4AD7"/>
    <w:rsid w:val="000B55EE"/>
    <w:rsid w:val="000B59E5"/>
    <w:rsid w:val="000B5D7E"/>
    <w:rsid w:val="000B6AE5"/>
    <w:rsid w:val="000B7278"/>
    <w:rsid w:val="000B72E1"/>
    <w:rsid w:val="000B7435"/>
    <w:rsid w:val="000B773A"/>
    <w:rsid w:val="000B793B"/>
    <w:rsid w:val="000B7CC4"/>
    <w:rsid w:val="000B7FD6"/>
    <w:rsid w:val="000C0186"/>
    <w:rsid w:val="000C0DB3"/>
    <w:rsid w:val="000C135A"/>
    <w:rsid w:val="000C2750"/>
    <w:rsid w:val="000C34AA"/>
    <w:rsid w:val="000C3B19"/>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46A3"/>
    <w:rsid w:val="000E7215"/>
    <w:rsid w:val="000E7DAD"/>
    <w:rsid w:val="000F03B3"/>
    <w:rsid w:val="000F0D51"/>
    <w:rsid w:val="000F1652"/>
    <w:rsid w:val="000F16B6"/>
    <w:rsid w:val="000F1B40"/>
    <w:rsid w:val="000F1FA7"/>
    <w:rsid w:val="000F2824"/>
    <w:rsid w:val="000F2DCC"/>
    <w:rsid w:val="000F33D4"/>
    <w:rsid w:val="000F4251"/>
    <w:rsid w:val="000F4392"/>
    <w:rsid w:val="000F4976"/>
    <w:rsid w:val="000F54D7"/>
    <w:rsid w:val="000F56DB"/>
    <w:rsid w:val="000F5F8E"/>
    <w:rsid w:val="000F6191"/>
    <w:rsid w:val="000F6324"/>
    <w:rsid w:val="000F6F7A"/>
    <w:rsid w:val="000F78DB"/>
    <w:rsid w:val="00101315"/>
    <w:rsid w:val="0010205C"/>
    <w:rsid w:val="001021A8"/>
    <w:rsid w:val="00102ABF"/>
    <w:rsid w:val="00103C43"/>
    <w:rsid w:val="00103C50"/>
    <w:rsid w:val="00104233"/>
    <w:rsid w:val="00104DC3"/>
    <w:rsid w:val="00104EDC"/>
    <w:rsid w:val="0010527C"/>
    <w:rsid w:val="0010556B"/>
    <w:rsid w:val="00105B6C"/>
    <w:rsid w:val="001069A5"/>
    <w:rsid w:val="00106A52"/>
    <w:rsid w:val="00107755"/>
    <w:rsid w:val="00111646"/>
    <w:rsid w:val="00111D04"/>
    <w:rsid w:val="00111DF8"/>
    <w:rsid w:val="001124E2"/>
    <w:rsid w:val="00112B9A"/>
    <w:rsid w:val="00113DC0"/>
    <w:rsid w:val="00113EB9"/>
    <w:rsid w:val="001140D0"/>
    <w:rsid w:val="00115BD6"/>
    <w:rsid w:val="00115C50"/>
    <w:rsid w:val="001162DE"/>
    <w:rsid w:val="00116426"/>
    <w:rsid w:val="00116B7E"/>
    <w:rsid w:val="001174E3"/>
    <w:rsid w:val="00117535"/>
    <w:rsid w:val="00117906"/>
    <w:rsid w:val="001205A6"/>
    <w:rsid w:val="001208DC"/>
    <w:rsid w:val="001210BE"/>
    <w:rsid w:val="001222BD"/>
    <w:rsid w:val="00122547"/>
    <w:rsid w:val="0012260F"/>
    <w:rsid w:val="00124602"/>
    <w:rsid w:val="0012463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3A6"/>
    <w:rsid w:val="00136454"/>
    <w:rsid w:val="00136B49"/>
    <w:rsid w:val="0013775D"/>
    <w:rsid w:val="0013790B"/>
    <w:rsid w:val="00137F46"/>
    <w:rsid w:val="0014052A"/>
    <w:rsid w:val="00141951"/>
    <w:rsid w:val="00141BDE"/>
    <w:rsid w:val="00142A95"/>
    <w:rsid w:val="00142F0D"/>
    <w:rsid w:val="001430F9"/>
    <w:rsid w:val="001432A0"/>
    <w:rsid w:val="0014336F"/>
    <w:rsid w:val="0014338A"/>
    <w:rsid w:val="00143F22"/>
    <w:rsid w:val="00145444"/>
    <w:rsid w:val="00145554"/>
    <w:rsid w:val="00145D86"/>
    <w:rsid w:val="001463C6"/>
    <w:rsid w:val="00146EBF"/>
    <w:rsid w:val="0014729E"/>
    <w:rsid w:val="0014777C"/>
    <w:rsid w:val="00147B7A"/>
    <w:rsid w:val="00150137"/>
    <w:rsid w:val="00150C3C"/>
    <w:rsid w:val="001524F7"/>
    <w:rsid w:val="00152857"/>
    <w:rsid w:val="00152D6F"/>
    <w:rsid w:val="00153200"/>
    <w:rsid w:val="001536CC"/>
    <w:rsid w:val="001548C7"/>
    <w:rsid w:val="00154B2A"/>
    <w:rsid w:val="001553BF"/>
    <w:rsid w:val="00155FB5"/>
    <w:rsid w:val="00156F00"/>
    <w:rsid w:val="00156F52"/>
    <w:rsid w:val="001575A8"/>
    <w:rsid w:val="0016036D"/>
    <w:rsid w:val="001606CE"/>
    <w:rsid w:val="001607AD"/>
    <w:rsid w:val="001609BF"/>
    <w:rsid w:val="00160C47"/>
    <w:rsid w:val="00161E68"/>
    <w:rsid w:val="00161EAE"/>
    <w:rsid w:val="00161F07"/>
    <w:rsid w:val="001626B0"/>
    <w:rsid w:val="00162F5C"/>
    <w:rsid w:val="001641A5"/>
    <w:rsid w:val="001662DA"/>
    <w:rsid w:val="001669C0"/>
    <w:rsid w:val="00167FF5"/>
    <w:rsid w:val="001712D3"/>
    <w:rsid w:val="00171C10"/>
    <w:rsid w:val="001720ED"/>
    <w:rsid w:val="001725AB"/>
    <w:rsid w:val="0017273A"/>
    <w:rsid w:val="00173868"/>
    <w:rsid w:val="001748CA"/>
    <w:rsid w:val="0017532B"/>
    <w:rsid w:val="001754B4"/>
    <w:rsid w:val="00175F85"/>
    <w:rsid w:val="00175FAE"/>
    <w:rsid w:val="001767CB"/>
    <w:rsid w:val="00176C44"/>
    <w:rsid w:val="00176D95"/>
    <w:rsid w:val="001773E9"/>
    <w:rsid w:val="001775BD"/>
    <w:rsid w:val="0017768C"/>
    <w:rsid w:val="00177754"/>
    <w:rsid w:val="00177A75"/>
    <w:rsid w:val="001804AA"/>
    <w:rsid w:val="0018089E"/>
    <w:rsid w:val="001808A7"/>
    <w:rsid w:val="00180F95"/>
    <w:rsid w:val="001813AF"/>
    <w:rsid w:val="00181D1E"/>
    <w:rsid w:val="00182066"/>
    <w:rsid w:val="00182F5C"/>
    <w:rsid w:val="00183052"/>
    <w:rsid w:val="001840AB"/>
    <w:rsid w:val="001846AE"/>
    <w:rsid w:val="00185821"/>
    <w:rsid w:val="00186DBA"/>
    <w:rsid w:val="00190633"/>
    <w:rsid w:val="00190AC0"/>
    <w:rsid w:val="0019192D"/>
    <w:rsid w:val="0019234E"/>
    <w:rsid w:val="00192B6C"/>
    <w:rsid w:val="00192DE3"/>
    <w:rsid w:val="001944B5"/>
    <w:rsid w:val="00195646"/>
    <w:rsid w:val="00196E6D"/>
    <w:rsid w:val="001A0620"/>
    <w:rsid w:val="001A0ABF"/>
    <w:rsid w:val="001A1106"/>
    <w:rsid w:val="001A12CF"/>
    <w:rsid w:val="001A1C65"/>
    <w:rsid w:val="001A1FE2"/>
    <w:rsid w:val="001A20F4"/>
    <w:rsid w:val="001A26AF"/>
    <w:rsid w:val="001A30A9"/>
    <w:rsid w:val="001A387C"/>
    <w:rsid w:val="001A400A"/>
    <w:rsid w:val="001A48BD"/>
    <w:rsid w:val="001A4C82"/>
    <w:rsid w:val="001A5238"/>
    <w:rsid w:val="001A58E5"/>
    <w:rsid w:val="001A62DF"/>
    <w:rsid w:val="001A72CE"/>
    <w:rsid w:val="001A7CD7"/>
    <w:rsid w:val="001B0480"/>
    <w:rsid w:val="001B0499"/>
    <w:rsid w:val="001B087E"/>
    <w:rsid w:val="001B12CF"/>
    <w:rsid w:val="001B3204"/>
    <w:rsid w:val="001B352A"/>
    <w:rsid w:val="001B3591"/>
    <w:rsid w:val="001B4D27"/>
    <w:rsid w:val="001B4E71"/>
    <w:rsid w:val="001B50F7"/>
    <w:rsid w:val="001B5520"/>
    <w:rsid w:val="001B56D7"/>
    <w:rsid w:val="001B5A0A"/>
    <w:rsid w:val="001B61E8"/>
    <w:rsid w:val="001B64A6"/>
    <w:rsid w:val="001B652F"/>
    <w:rsid w:val="001B6724"/>
    <w:rsid w:val="001B75AD"/>
    <w:rsid w:val="001B75F0"/>
    <w:rsid w:val="001B770D"/>
    <w:rsid w:val="001C07CC"/>
    <w:rsid w:val="001C09AE"/>
    <w:rsid w:val="001C0A77"/>
    <w:rsid w:val="001C13E9"/>
    <w:rsid w:val="001C16EB"/>
    <w:rsid w:val="001C2043"/>
    <w:rsid w:val="001C243F"/>
    <w:rsid w:val="001C2D62"/>
    <w:rsid w:val="001C33CB"/>
    <w:rsid w:val="001C403D"/>
    <w:rsid w:val="001C5229"/>
    <w:rsid w:val="001C5C6F"/>
    <w:rsid w:val="001C6372"/>
    <w:rsid w:val="001C6C58"/>
    <w:rsid w:val="001C709C"/>
    <w:rsid w:val="001C7A78"/>
    <w:rsid w:val="001D0277"/>
    <w:rsid w:val="001D07B7"/>
    <w:rsid w:val="001D08CE"/>
    <w:rsid w:val="001D0B34"/>
    <w:rsid w:val="001D0C2F"/>
    <w:rsid w:val="001D0F57"/>
    <w:rsid w:val="001D0FC1"/>
    <w:rsid w:val="001D1188"/>
    <w:rsid w:val="001D1A32"/>
    <w:rsid w:val="001D1ACD"/>
    <w:rsid w:val="001D3229"/>
    <w:rsid w:val="001D32BF"/>
    <w:rsid w:val="001D4E13"/>
    <w:rsid w:val="001D59B5"/>
    <w:rsid w:val="001D623B"/>
    <w:rsid w:val="001D72B6"/>
    <w:rsid w:val="001D7B0E"/>
    <w:rsid w:val="001E03AB"/>
    <w:rsid w:val="001E0695"/>
    <w:rsid w:val="001E09D7"/>
    <w:rsid w:val="001E1163"/>
    <w:rsid w:val="001E2CEA"/>
    <w:rsid w:val="001E2FA1"/>
    <w:rsid w:val="001E385F"/>
    <w:rsid w:val="001E3964"/>
    <w:rsid w:val="001E3AC0"/>
    <w:rsid w:val="001E425C"/>
    <w:rsid w:val="001E430C"/>
    <w:rsid w:val="001E432C"/>
    <w:rsid w:val="001E512D"/>
    <w:rsid w:val="001E6AF6"/>
    <w:rsid w:val="001E6B99"/>
    <w:rsid w:val="001E7AE3"/>
    <w:rsid w:val="001F0507"/>
    <w:rsid w:val="001F09E4"/>
    <w:rsid w:val="001F0A93"/>
    <w:rsid w:val="001F15D8"/>
    <w:rsid w:val="001F20F1"/>
    <w:rsid w:val="001F2235"/>
    <w:rsid w:val="001F27EA"/>
    <w:rsid w:val="001F3D1E"/>
    <w:rsid w:val="001F4449"/>
    <w:rsid w:val="001F45A3"/>
    <w:rsid w:val="001F5AEE"/>
    <w:rsid w:val="001F61C4"/>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497D"/>
    <w:rsid w:val="0021501F"/>
    <w:rsid w:val="002150B2"/>
    <w:rsid w:val="002150D1"/>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1E6"/>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20D5"/>
    <w:rsid w:val="002520E8"/>
    <w:rsid w:val="002529D7"/>
    <w:rsid w:val="002539D9"/>
    <w:rsid w:val="002556AB"/>
    <w:rsid w:val="002556DE"/>
    <w:rsid w:val="00255EF6"/>
    <w:rsid w:val="00255F95"/>
    <w:rsid w:val="00256532"/>
    <w:rsid w:val="0025692B"/>
    <w:rsid w:val="00256E48"/>
    <w:rsid w:val="002572AA"/>
    <w:rsid w:val="00257810"/>
    <w:rsid w:val="00257BCF"/>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8F0"/>
    <w:rsid w:val="00274AE9"/>
    <w:rsid w:val="002753C6"/>
    <w:rsid w:val="00275742"/>
    <w:rsid w:val="00277AD6"/>
    <w:rsid w:val="00277D8A"/>
    <w:rsid w:val="00281004"/>
    <w:rsid w:val="00281A59"/>
    <w:rsid w:val="00281BDC"/>
    <w:rsid w:val="00282D20"/>
    <w:rsid w:val="00282D23"/>
    <w:rsid w:val="00282E5E"/>
    <w:rsid w:val="00283332"/>
    <w:rsid w:val="00283B7F"/>
    <w:rsid w:val="00283E01"/>
    <w:rsid w:val="00283E85"/>
    <w:rsid w:val="0028420D"/>
    <w:rsid w:val="0028460C"/>
    <w:rsid w:val="00284977"/>
    <w:rsid w:val="00284BED"/>
    <w:rsid w:val="00285150"/>
    <w:rsid w:val="002852DD"/>
    <w:rsid w:val="002852FF"/>
    <w:rsid w:val="0028598B"/>
    <w:rsid w:val="00285E9F"/>
    <w:rsid w:val="0028633E"/>
    <w:rsid w:val="00286C7B"/>
    <w:rsid w:val="00286F68"/>
    <w:rsid w:val="00286FDB"/>
    <w:rsid w:val="002906C7"/>
    <w:rsid w:val="002912A6"/>
    <w:rsid w:val="00291341"/>
    <w:rsid w:val="002924D3"/>
    <w:rsid w:val="002925D4"/>
    <w:rsid w:val="00292CB9"/>
    <w:rsid w:val="002930C3"/>
    <w:rsid w:val="00293AF7"/>
    <w:rsid w:val="00294CEF"/>
    <w:rsid w:val="00294F9B"/>
    <w:rsid w:val="002970A7"/>
    <w:rsid w:val="002978D4"/>
    <w:rsid w:val="00297DB7"/>
    <w:rsid w:val="002A0636"/>
    <w:rsid w:val="002A09D7"/>
    <w:rsid w:val="002A0A77"/>
    <w:rsid w:val="002A172D"/>
    <w:rsid w:val="002A19D9"/>
    <w:rsid w:val="002A1AC0"/>
    <w:rsid w:val="002A1E10"/>
    <w:rsid w:val="002A2339"/>
    <w:rsid w:val="002A2C38"/>
    <w:rsid w:val="002A2D5E"/>
    <w:rsid w:val="002A4377"/>
    <w:rsid w:val="002A43C2"/>
    <w:rsid w:val="002A4628"/>
    <w:rsid w:val="002A4BF9"/>
    <w:rsid w:val="002A4F74"/>
    <w:rsid w:val="002A506A"/>
    <w:rsid w:val="002A6DED"/>
    <w:rsid w:val="002A6E7B"/>
    <w:rsid w:val="002A70DB"/>
    <w:rsid w:val="002A77FC"/>
    <w:rsid w:val="002A7BD2"/>
    <w:rsid w:val="002A7C7C"/>
    <w:rsid w:val="002A7D3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F2"/>
    <w:rsid w:val="002B731A"/>
    <w:rsid w:val="002B7673"/>
    <w:rsid w:val="002B767F"/>
    <w:rsid w:val="002B7ECC"/>
    <w:rsid w:val="002C1FD1"/>
    <w:rsid w:val="002C24D5"/>
    <w:rsid w:val="002C2C36"/>
    <w:rsid w:val="002C2D20"/>
    <w:rsid w:val="002C30B6"/>
    <w:rsid w:val="002C331F"/>
    <w:rsid w:val="002C3B27"/>
    <w:rsid w:val="002C4380"/>
    <w:rsid w:val="002C43D6"/>
    <w:rsid w:val="002C43F3"/>
    <w:rsid w:val="002C4874"/>
    <w:rsid w:val="002C638D"/>
    <w:rsid w:val="002C754D"/>
    <w:rsid w:val="002C77F5"/>
    <w:rsid w:val="002C7811"/>
    <w:rsid w:val="002C7D36"/>
    <w:rsid w:val="002C7DAF"/>
    <w:rsid w:val="002C7EFF"/>
    <w:rsid w:val="002D04D1"/>
    <w:rsid w:val="002D0E83"/>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86"/>
    <w:rsid w:val="00302853"/>
    <w:rsid w:val="00302BDA"/>
    <w:rsid w:val="00302D59"/>
    <w:rsid w:val="00303BAD"/>
    <w:rsid w:val="00303C49"/>
    <w:rsid w:val="003051C8"/>
    <w:rsid w:val="003059B0"/>
    <w:rsid w:val="00305A47"/>
    <w:rsid w:val="00305E43"/>
    <w:rsid w:val="003062CB"/>
    <w:rsid w:val="003064F6"/>
    <w:rsid w:val="00306525"/>
    <w:rsid w:val="00306DD2"/>
    <w:rsid w:val="003072A3"/>
    <w:rsid w:val="00307B64"/>
    <w:rsid w:val="00310968"/>
    <w:rsid w:val="00310C18"/>
    <w:rsid w:val="003111C4"/>
    <w:rsid w:val="0031123C"/>
    <w:rsid w:val="00311AFB"/>
    <w:rsid w:val="00311EE8"/>
    <w:rsid w:val="00312667"/>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5245"/>
    <w:rsid w:val="00325DEE"/>
    <w:rsid w:val="0032629B"/>
    <w:rsid w:val="00326A6A"/>
    <w:rsid w:val="00326BA7"/>
    <w:rsid w:val="00326ED3"/>
    <w:rsid w:val="0032789D"/>
    <w:rsid w:val="003305E2"/>
    <w:rsid w:val="003312F7"/>
    <w:rsid w:val="003314EB"/>
    <w:rsid w:val="00332497"/>
    <w:rsid w:val="00332B19"/>
    <w:rsid w:val="00332BDF"/>
    <w:rsid w:val="00332CA7"/>
    <w:rsid w:val="00332EA9"/>
    <w:rsid w:val="00333373"/>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09"/>
    <w:rsid w:val="00346393"/>
    <w:rsid w:val="00346602"/>
    <w:rsid w:val="00347854"/>
    <w:rsid w:val="0035183F"/>
    <w:rsid w:val="00351FC1"/>
    <w:rsid w:val="00352A2B"/>
    <w:rsid w:val="00352B2A"/>
    <w:rsid w:val="003535B9"/>
    <w:rsid w:val="00353F8E"/>
    <w:rsid w:val="00354225"/>
    <w:rsid w:val="003549A8"/>
    <w:rsid w:val="00355176"/>
    <w:rsid w:val="00355FB0"/>
    <w:rsid w:val="003561A8"/>
    <w:rsid w:val="0035628F"/>
    <w:rsid w:val="00357F83"/>
    <w:rsid w:val="003600C9"/>
    <w:rsid w:val="00360654"/>
    <w:rsid w:val="00360837"/>
    <w:rsid w:val="00361585"/>
    <w:rsid w:val="00361597"/>
    <w:rsid w:val="0036201B"/>
    <w:rsid w:val="00362736"/>
    <w:rsid w:val="003628B4"/>
    <w:rsid w:val="003642DF"/>
    <w:rsid w:val="00364324"/>
    <w:rsid w:val="0036438D"/>
    <w:rsid w:val="00364A26"/>
    <w:rsid w:val="00364B6C"/>
    <w:rsid w:val="00364B93"/>
    <w:rsid w:val="00364DA6"/>
    <w:rsid w:val="00365E4A"/>
    <w:rsid w:val="003668D1"/>
    <w:rsid w:val="00367590"/>
    <w:rsid w:val="00370018"/>
    <w:rsid w:val="003707E8"/>
    <w:rsid w:val="003728B2"/>
    <w:rsid w:val="00372A1C"/>
    <w:rsid w:val="00373590"/>
    <w:rsid w:val="00373601"/>
    <w:rsid w:val="003736B1"/>
    <w:rsid w:val="0037374B"/>
    <w:rsid w:val="003739E7"/>
    <w:rsid w:val="00374768"/>
    <w:rsid w:val="00374993"/>
    <w:rsid w:val="00374B4D"/>
    <w:rsid w:val="00374B94"/>
    <w:rsid w:val="00374E46"/>
    <w:rsid w:val="00375A26"/>
    <w:rsid w:val="00376C1A"/>
    <w:rsid w:val="00376EF1"/>
    <w:rsid w:val="00377418"/>
    <w:rsid w:val="00377F54"/>
    <w:rsid w:val="003804A7"/>
    <w:rsid w:val="00380665"/>
    <w:rsid w:val="00380794"/>
    <w:rsid w:val="00380935"/>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026"/>
    <w:rsid w:val="003923AB"/>
    <w:rsid w:val="00392C84"/>
    <w:rsid w:val="00393197"/>
    <w:rsid w:val="00393D56"/>
    <w:rsid w:val="003944A3"/>
    <w:rsid w:val="00394F71"/>
    <w:rsid w:val="00395605"/>
    <w:rsid w:val="00395C81"/>
    <w:rsid w:val="00395D7D"/>
    <w:rsid w:val="003964CD"/>
    <w:rsid w:val="003966E1"/>
    <w:rsid w:val="00396A63"/>
    <w:rsid w:val="00396D12"/>
    <w:rsid w:val="0039705A"/>
    <w:rsid w:val="003971A7"/>
    <w:rsid w:val="0039737D"/>
    <w:rsid w:val="00397DF2"/>
    <w:rsid w:val="003A0495"/>
    <w:rsid w:val="003A12A1"/>
    <w:rsid w:val="003A17E3"/>
    <w:rsid w:val="003A3128"/>
    <w:rsid w:val="003A3932"/>
    <w:rsid w:val="003A3B2B"/>
    <w:rsid w:val="003A3B71"/>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FD4"/>
    <w:rsid w:val="003B5A99"/>
    <w:rsid w:val="003B6055"/>
    <w:rsid w:val="003B66E6"/>
    <w:rsid w:val="003B75F1"/>
    <w:rsid w:val="003B7648"/>
    <w:rsid w:val="003B766E"/>
    <w:rsid w:val="003B7AAA"/>
    <w:rsid w:val="003B7BDF"/>
    <w:rsid w:val="003C0140"/>
    <w:rsid w:val="003C10F9"/>
    <w:rsid w:val="003C194F"/>
    <w:rsid w:val="003C23C6"/>
    <w:rsid w:val="003C2E00"/>
    <w:rsid w:val="003C3C55"/>
    <w:rsid w:val="003C4009"/>
    <w:rsid w:val="003C46D8"/>
    <w:rsid w:val="003C4832"/>
    <w:rsid w:val="003C5A18"/>
    <w:rsid w:val="003C63D0"/>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5F8"/>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17A1"/>
    <w:rsid w:val="003F1B5A"/>
    <w:rsid w:val="003F2BB9"/>
    <w:rsid w:val="003F2BC3"/>
    <w:rsid w:val="003F3093"/>
    <w:rsid w:val="003F349C"/>
    <w:rsid w:val="003F44F5"/>
    <w:rsid w:val="003F4519"/>
    <w:rsid w:val="003F4816"/>
    <w:rsid w:val="003F4BAD"/>
    <w:rsid w:val="003F4F0E"/>
    <w:rsid w:val="003F4F23"/>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C8F"/>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71D5"/>
    <w:rsid w:val="00407451"/>
    <w:rsid w:val="0041045C"/>
    <w:rsid w:val="00411339"/>
    <w:rsid w:val="004114A2"/>
    <w:rsid w:val="00411A36"/>
    <w:rsid w:val="00411D1D"/>
    <w:rsid w:val="00411E28"/>
    <w:rsid w:val="0041293D"/>
    <w:rsid w:val="00412A96"/>
    <w:rsid w:val="00412B13"/>
    <w:rsid w:val="00414291"/>
    <w:rsid w:val="00414438"/>
    <w:rsid w:val="00416CE4"/>
    <w:rsid w:val="00417195"/>
    <w:rsid w:val="0041729D"/>
    <w:rsid w:val="00417BA9"/>
    <w:rsid w:val="00417DC0"/>
    <w:rsid w:val="00420679"/>
    <w:rsid w:val="004208BA"/>
    <w:rsid w:val="0042124E"/>
    <w:rsid w:val="00421BDF"/>
    <w:rsid w:val="00421C6B"/>
    <w:rsid w:val="00421DD9"/>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41B"/>
    <w:rsid w:val="00441795"/>
    <w:rsid w:val="00441D79"/>
    <w:rsid w:val="0044201D"/>
    <w:rsid w:val="004423DF"/>
    <w:rsid w:val="00442926"/>
    <w:rsid w:val="0044364E"/>
    <w:rsid w:val="0044450A"/>
    <w:rsid w:val="00444993"/>
    <w:rsid w:val="004460C1"/>
    <w:rsid w:val="004461CF"/>
    <w:rsid w:val="0044640B"/>
    <w:rsid w:val="004469A2"/>
    <w:rsid w:val="00446D29"/>
    <w:rsid w:val="0044763D"/>
    <w:rsid w:val="00447D75"/>
    <w:rsid w:val="00450D59"/>
    <w:rsid w:val="004512DA"/>
    <w:rsid w:val="00452577"/>
    <w:rsid w:val="00452D58"/>
    <w:rsid w:val="00452EDA"/>
    <w:rsid w:val="00452FA7"/>
    <w:rsid w:val="00453708"/>
    <w:rsid w:val="004540A2"/>
    <w:rsid w:val="004551AB"/>
    <w:rsid w:val="0045564D"/>
    <w:rsid w:val="00455D61"/>
    <w:rsid w:val="00455EDD"/>
    <w:rsid w:val="00455EE8"/>
    <w:rsid w:val="004565ED"/>
    <w:rsid w:val="0045689A"/>
    <w:rsid w:val="00456E98"/>
    <w:rsid w:val="00457582"/>
    <w:rsid w:val="004605A9"/>
    <w:rsid w:val="004605F0"/>
    <w:rsid w:val="004609A3"/>
    <w:rsid w:val="00460E41"/>
    <w:rsid w:val="0046414B"/>
    <w:rsid w:val="0046442A"/>
    <w:rsid w:val="004648DD"/>
    <w:rsid w:val="004650C1"/>
    <w:rsid w:val="004654E4"/>
    <w:rsid w:val="0046551E"/>
    <w:rsid w:val="00465B91"/>
    <w:rsid w:val="00465D9C"/>
    <w:rsid w:val="00466146"/>
    <w:rsid w:val="0046681B"/>
    <w:rsid w:val="0046719C"/>
    <w:rsid w:val="00467639"/>
    <w:rsid w:val="00467B85"/>
    <w:rsid w:val="00470F17"/>
    <w:rsid w:val="004710D1"/>
    <w:rsid w:val="004719F9"/>
    <w:rsid w:val="00472206"/>
    <w:rsid w:val="00472347"/>
    <w:rsid w:val="00472DFB"/>
    <w:rsid w:val="004730C8"/>
    <w:rsid w:val="0047330F"/>
    <w:rsid w:val="004733C7"/>
    <w:rsid w:val="004734C1"/>
    <w:rsid w:val="00473741"/>
    <w:rsid w:val="00473A3F"/>
    <w:rsid w:val="00474420"/>
    <w:rsid w:val="004746FC"/>
    <w:rsid w:val="00474F17"/>
    <w:rsid w:val="004750D6"/>
    <w:rsid w:val="00475108"/>
    <w:rsid w:val="00476309"/>
    <w:rsid w:val="004764AD"/>
    <w:rsid w:val="00476D27"/>
    <w:rsid w:val="004772E2"/>
    <w:rsid w:val="00477771"/>
    <w:rsid w:val="0048009F"/>
    <w:rsid w:val="00480457"/>
    <w:rsid w:val="00480E61"/>
    <w:rsid w:val="00480F7D"/>
    <w:rsid w:val="00481482"/>
    <w:rsid w:val="0048149F"/>
    <w:rsid w:val="004814F4"/>
    <w:rsid w:val="004817AE"/>
    <w:rsid w:val="00482AF3"/>
    <w:rsid w:val="00482B18"/>
    <w:rsid w:val="00482F3F"/>
    <w:rsid w:val="00482F7D"/>
    <w:rsid w:val="004832F9"/>
    <w:rsid w:val="00483A26"/>
    <w:rsid w:val="004845B6"/>
    <w:rsid w:val="00484EFB"/>
    <w:rsid w:val="0048522F"/>
    <w:rsid w:val="00486D51"/>
    <w:rsid w:val="004877B0"/>
    <w:rsid w:val="00487913"/>
    <w:rsid w:val="00487B9F"/>
    <w:rsid w:val="00487E38"/>
    <w:rsid w:val="004911BC"/>
    <w:rsid w:val="004911C8"/>
    <w:rsid w:val="00491759"/>
    <w:rsid w:val="00491E77"/>
    <w:rsid w:val="00492426"/>
    <w:rsid w:val="00492986"/>
    <w:rsid w:val="00492A23"/>
    <w:rsid w:val="00492C0E"/>
    <w:rsid w:val="004938C8"/>
    <w:rsid w:val="00493DF9"/>
    <w:rsid w:val="00493F90"/>
    <w:rsid w:val="0049439E"/>
    <w:rsid w:val="004943C9"/>
    <w:rsid w:val="004943FE"/>
    <w:rsid w:val="00494EC3"/>
    <w:rsid w:val="00494FDF"/>
    <w:rsid w:val="0049608A"/>
    <w:rsid w:val="00496611"/>
    <w:rsid w:val="004A0428"/>
    <w:rsid w:val="004A0536"/>
    <w:rsid w:val="004A08AC"/>
    <w:rsid w:val="004A0CB7"/>
    <w:rsid w:val="004A1A4B"/>
    <w:rsid w:val="004A1A73"/>
    <w:rsid w:val="004A1BB4"/>
    <w:rsid w:val="004A1CDC"/>
    <w:rsid w:val="004A3E59"/>
    <w:rsid w:val="004A4233"/>
    <w:rsid w:val="004A4659"/>
    <w:rsid w:val="004A480E"/>
    <w:rsid w:val="004A5406"/>
    <w:rsid w:val="004A6175"/>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9C7"/>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C72"/>
    <w:rsid w:val="004D1051"/>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2237"/>
    <w:rsid w:val="004E23AF"/>
    <w:rsid w:val="004E29AD"/>
    <w:rsid w:val="004E3487"/>
    <w:rsid w:val="004E39B1"/>
    <w:rsid w:val="004E3A8C"/>
    <w:rsid w:val="004E3F5A"/>
    <w:rsid w:val="004E3F9D"/>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1E7"/>
    <w:rsid w:val="004F253D"/>
    <w:rsid w:val="004F26E2"/>
    <w:rsid w:val="004F3063"/>
    <w:rsid w:val="004F4459"/>
    <w:rsid w:val="004F5129"/>
    <w:rsid w:val="004F5170"/>
    <w:rsid w:val="004F5600"/>
    <w:rsid w:val="004F5C7A"/>
    <w:rsid w:val="004F5F5E"/>
    <w:rsid w:val="004F6E38"/>
    <w:rsid w:val="004F714A"/>
    <w:rsid w:val="004F75C6"/>
    <w:rsid w:val="004F765C"/>
    <w:rsid w:val="004F7A2C"/>
    <w:rsid w:val="004F7E66"/>
    <w:rsid w:val="00500412"/>
    <w:rsid w:val="00500484"/>
    <w:rsid w:val="00500BA9"/>
    <w:rsid w:val="00500C1E"/>
    <w:rsid w:val="00500D42"/>
    <w:rsid w:val="005016BA"/>
    <w:rsid w:val="005017D9"/>
    <w:rsid w:val="00501F29"/>
    <w:rsid w:val="0050202D"/>
    <w:rsid w:val="005023FC"/>
    <w:rsid w:val="0050296E"/>
    <w:rsid w:val="005032C4"/>
    <w:rsid w:val="0050395A"/>
    <w:rsid w:val="00503C0D"/>
    <w:rsid w:val="00504078"/>
    <w:rsid w:val="00504305"/>
    <w:rsid w:val="00504857"/>
    <w:rsid w:val="00504993"/>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574A"/>
    <w:rsid w:val="00516386"/>
    <w:rsid w:val="005163B9"/>
    <w:rsid w:val="00516C72"/>
    <w:rsid w:val="00516EED"/>
    <w:rsid w:val="005172A7"/>
    <w:rsid w:val="0051787F"/>
    <w:rsid w:val="005201CE"/>
    <w:rsid w:val="00521648"/>
    <w:rsid w:val="00523C00"/>
    <w:rsid w:val="00523F6E"/>
    <w:rsid w:val="0052400A"/>
    <w:rsid w:val="005246E4"/>
    <w:rsid w:val="00525B65"/>
    <w:rsid w:val="0052687B"/>
    <w:rsid w:val="00526B98"/>
    <w:rsid w:val="00527A5F"/>
    <w:rsid w:val="0053042E"/>
    <w:rsid w:val="00530E5D"/>
    <w:rsid w:val="005310EB"/>
    <w:rsid w:val="00531166"/>
    <w:rsid w:val="0053191C"/>
    <w:rsid w:val="00531B07"/>
    <w:rsid w:val="0053259F"/>
    <w:rsid w:val="00532929"/>
    <w:rsid w:val="00532B3B"/>
    <w:rsid w:val="0053308C"/>
    <w:rsid w:val="00533539"/>
    <w:rsid w:val="00534EB4"/>
    <w:rsid w:val="0053512A"/>
    <w:rsid w:val="005358D3"/>
    <w:rsid w:val="00535CB2"/>
    <w:rsid w:val="0053600E"/>
    <w:rsid w:val="005367F4"/>
    <w:rsid w:val="005369BF"/>
    <w:rsid w:val="00536BAE"/>
    <w:rsid w:val="00536ED7"/>
    <w:rsid w:val="00536EF9"/>
    <w:rsid w:val="0053706F"/>
    <w:rsid w:val="00537A7E"/>
    <w:rsid w:val="00540230"/>
    <w:rsid w:val="0054060E"/>
    <w:rsid w:val="0054108E"/>
    <w:rsid w:val="00541269"/>
    <w:rsid w:val="00541856"/>
    <w:rsid w:val="00541BAF"/>
    <w:rsid w:val="00541DF5"/>
    <w:rsid w:val="0054278B"/>
    <w:rsid w:val="0054296F"/>
    <w:rsid w:val="00542AD7"/>
    <w:rsid w:val="00542CF9"/>
    <w:rsid w:val="00542D45"/>
    <w:rsid w:val="00543142"/>
    <w:rsid w:val="00543712"/>
    <w:rsid w:val="00544718"/>
    <w:rsid w:val="005456A7"/>
    <w:rsid w:val="005459EE"/>
    <w:rsid w:val="00546330"/>
    <w:rsid w:val="00546FC3"/>
    <w:rsid w:val="00547918"/>
    <w:rsid w:val="00547A4E"/>
    <w:rsid w:val="005501DF"/>
    <w:rsid w:val="005501FC"/>
    <w:rsid w:val="005503E2"/>
    <w:rsid w:val="005506B8"/>
    <w:rsid w:val="00550E57"/>
    <w:rsid w:val="00551035"/>
    <w:rsid w:val="00551537"/>
    <w:rsid w:val="00551CD3"/>
    <w:rsid w:val="00552154"/>
    <w:rsid w:val="00552818"/>
    <w:rsid w:val="00553188"/>
    <w:rsid w:val="0055319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966"/>
    <w:rsid w:val="00560D4A"/>
    <w:rsid w:val="005614CA"/>
    <w:rsid w:val="00561625"/>
    <w:rsid w:val="00561B31"/>
    <w:rsid w:val="00561B8D"/>
    <w:rsid w:val="00561C3A"/>
    <w:rsid w:val="00562D06"/>
    <w:rsid w:val="00563220"/>
    <w:rsid w:val="005633EB"/>
    <w:rsid w:val="00563462"/>
    <w:rsid w:val="00564157"/>
    <w:rsid w:val="00564A0D"/>
    <w:rsid w:val="00564C19"/>
    <w:rsid w:val="00564C1D"/>
    <w:rsid w:val="00564DF9"/>
    <w:rsid w:val="0056584B"/>
    <w:rsid w:val="00565C2B"/>
    <w:rsid w:val="00565DCE"/>
    <w:rsid w:val="00565F1B"/>
    <w:rsid w:val="00566115"/>
    <w:rsid w:val="0056658E"/>
    <w:rsid w:val="00567A75"/>
    <w:rsid w:val="00567D49"/>
    <w:rsid w:val="00570F43"/>
    <w:rsid w:val="0057199E"/>
    <w:rsid w:val="005719B0"/>
    <w:rsid w:val="00572146"/>
    <w:rsid w:val="00572774"/>
    <w:rsid w:val="00572A18"/>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67"/>
    <w:rsid w:val="00586747"/>
    <w:rsid w:val="00586F4D"/>
    <w:rsid w:val="00587538"/>
    <w:rsid w:val="005877B2"/>
    <w:rsid w:val="00587D81"/>
    <w:rsid w:val="0059007A"/>
    <w:rsid w:val="00590662"/>
    <w:rsid w:val="00590D91"/>
    <w:rsid w:val="005911ED"/>
    <w:rsid w:val="0059136F"/>
    <w:rsid w:val="005913FC"/>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7EC"/>
    <w:rsid w:val="005A33F9"/>
    <w:rsid w:val="005A402C"/>
    <w:rsid w:val="005A478C"/>
    <w:rsid w:val="005A5F99"/>
    <w:rsid w:val="005A639B"/>
    <w:rsid w:val="005A6600"/>
    <w:rsid w:val="005A68EB"/>
    <w:rsid w:val="005A6D6C"/>
    <w:rsid w:val="005A7896"/>
    <w:rsid w:val="005A7BAF"/>
    <w:rsid w:val="005A7EEE"/>
    <w:rsid w:val="005B0BD8"/>
    <w:rsid w:val="005B0F7D"/>
    <w:rsid w:val="005B13B0"/>
    <w:rsid w:val="005B1CFC"/>
    <w:rsid w:val="005B27F4"/>
    <w:rsid w:val="005B2C66"/>
    <w:rsid w:val="005B2CB2"/>
    <w:rsid w:val="005B3BA7"/>
    <w:rsid w:val="005B458A"/>
    <w:rsid w:val="005B45A8"/>
    <w:rsid w:val="005B4D80"/>
    <w:rsid w:val="005B581A"/>
    <w:rsid w:val="005B5945"/>
    <w:rsid w:val="005B5B3D"/>
    <w:rsid w:val="005B5F51"/>
    <w:rsid w:val="005B6121"/>
    <w:rsid w:val="005B6233"/>
    <w:rsid w:val="005B68EF"/>
    <w:rsid w:val="005B72EF"/>
    <w:rsid w:val="005B79C4"/>
    <w:rsid w:val="005C03C2"/>
    <w:rsid w:val="005C0412"/>
    <w:rsid w:val="005C08C3"/>
    <w:rsid w:val="005C18AE"/>
    <w:rsid w:val="005C1BBD"/>
    <w:rsid w:val="005C1ECE"/>
    <w:rsid w:val="005C27FF"/>
    <w:rsid w:val="005C4913"/>
    <w:rsid w:val="005C4CD3"/>
    <w:rsid w:val="005C4D76"/>
    <w:rsid w:val="005C732F"/>
    <w:rsid w:val="005D0DD1"/>
    <w:rsid w:val="005D0E41"/>
    <w:rsid w:val="005D1D1A"/>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845"/>
    <w:rsid w:val="005E0D98"/>
    <w:rsid w:val="005E1185"/>
    <w:rsid w:val="005E1488"/>
    <w:rsid w:val="005E23E7"/>
    <w:rsid w:val="005E2511"/>
    <w:rsid w:val="005E2F30"/>
    <w:rsid w:val="005E34C2"/>
    <w:rsid w:val="005E3914"/>
    <w:rsid w:val="005E42FB"/>
    <w:rsid w:val="005E4AE4"/>
    <w:rsid w:val="005E63B0"/>
    <w:rsid w:val="005E6784"/>
    <w:rsid w:val="005E7F95"/>
    <w:rsid w:val="005F054D"/>
    <w:rsid w:val="005F0A69"/>
    <w:rsid w:val="005F0CCB"/>
    <w:rsid w:val="005F2685"/>
    <w:rsid w:val="005F30C3"/>
    <w:rsid w:val="005F3213"/>
    <w:rsid w:val="005F3BF1"/>
    <w:rsid w:val="005F3CA3"/>
    <w:rsid w:val="005F53B0"/>
    <w:rsid w:val="005F5C3E"/>
    <w:rsid w:val="005F61A7"/>
    <w:rsid w:val="005F6718"/>
    <w:rsid w:val="005F6AE4"/>
    <w:rsid w:val="005F712B"/>
    <w:rsid w:val="005F71BF"/>
    <w:rsid w:val="0060049A"/>
    <w:rsid w:val="006005F1"/>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D77"/>
    <w:rsid w:val="00616864"/>
    <w:rsid w:val="006200E4"/>
    <w:rsid w:val="00620F32"/>
    <w:rsid w:val="006213B3"/>
    <w:rsid w:val="00621791"/>
    <w:rsid w:val="00622AE8"/>
    <w:rsid w:val="00623458"/>
    <w:rsid w:val="006247CD"/>
    <w:rsid w:val="00624B3A"/>
    <w:rsid w:val="006261DD"/>
    <w:rsid w:val="00626702"/>
    <w:rsid w:val="00626E47"/>
    <w:rsid w:val="00627271"/>
    <w:rsid w:val="00627715"/>
    <w:rsid w:val="00627ACA"/>
    <w:rsid w:val="00630BA7"/>
    <w:rsid w:val="00630CD8"/>
    <w:rsid w:val="00630EFB"/>
    <w:rsid w:val="00631037"/>
    <w:rsid w:val="00631F75"/>
    <w:rsid w:val="00633F10"/>
    <w:rsid w:val="00634404"/>
    <w:rsid w:val="00634B22"/>
    <w:rsid w:val="00634D02"/>
    <w:rsid w:val="00635DEF"/>
    <w:rsid w:val="00636B63"/>
    <w:rsid w:val="0063777A"/>
    <w:rsid w:val="00637BC1"/>
    <w:rsid w:val="00637F84"/>
    <w:rsid w:val="006402EC"/>
    <w:rsid w:val="00640752"/>
    <w:rsid w:val="00640878"/>
    <w:rsid w:val="00640B41"/>
    <w:rsid w:val="00640C99"/>
    <w:rsid w:val="00640F76"/>
    <w:rsid w:val="00641775"/>
    <w:rsid w:val="00641BAF"/>
    <w:rsid w:val="0064334C"/>
    <w:rsid w:val="006434C2"/>
    <w:rsid w:val="00643569"/>
    <w:rsid w:val="006454CA"/>
    <w:rsid w:val="00645BB9"/>
    <w:rsid w:val="0064677D"/>
    <w:rsid w:val="006469F5"/>
    <w:rsid w:val="00646ED5"/>
    <w:rsid w:val="00646F9F"/>
    <w:rsid w:val="00647AB7"/>
    <w:rsid w:val="006511A2"/>
    <w:rsid w:val="00652ACF"/>
    <w:rsid w:val="00652C0C"/>
    <w:rsid w:val="0065365C"/>
    <w:rsid w:val="00653786"/>
    <w:rsid w:val="00654DBC"/>
    <w:rsid w:val="00655011"/>
    <w:rsid w:val="00655DB9"/>
    <w:rsid w:val="00656304"/>
    <w:rsid w:val="00656806"/>
    <w:rsid w:val="00656ECF"/>
    <w:rsid w:val="00657A8C"/>
    <w:rsid w:val="00660523"/>
    <w:rsid w:val="00660B83"/>
    <w:rsid w:val="0066303A"/>
    <w:rsid w:val="00663D94"/>
    <w:rsid w:val="00664473"/>
    <w:rsid w:val="00664739"/>
    <w:rsid w:val="00664FCF"/>
    <w:rsid w:val="00665314"/>
    <w:rsid w:val="0066535E"/>
    <w:rsid w:val="006654A4"/>
    <w:rsid w:val="00665B0E"/>
    <w:rsid w:val="006666E3"/>
    <w:rsid w:val="006667E1"/>
    <w:rsid w:val="00666E0C"/>
    <w:rsid w:val="0066712F"/>
    <w:rsid w:val="00670283"/>
    <w:rsid w:val="00670361"/>
    <w:rsid w:val="00670ADA"/>
    <w:rsid w:val="006710D2"/>
    <w:rsid w:val="00671746"/>
    <w:rsid w:val="006723A6"/>
    <w:rsid w:val="0067243C"/>
    <w:rsid w:val="00673A5F"/>
    <w:rsid w:val="00674770"/>
    <w:rsid w:val="00675188"/>
    <w:rsid w:val="0067542F"/>
    <w:rsid w:val="00675F7D"/>
    <w:rsid w:val="00675F9D"/>
    <w:rsid w:val="0067630C"/>
    <w:rsid w:val="006766AA"/>
    <w:rsid w:val="00676EB4"/>
    <w:rsid w:val="0067768B"/>
    <w:rsid w:val="00677E7F"/>
    <w:rsid w:val="00680027"/>
    <w:rsid w:val="00680FAF"/>
    <w:rsid w:val="00681105"/>
    <w:rsid w:val="00682668"/>
    <w:rsid w:val="00682E34"/>
    <w:rsid w:val="00683461"/>
    <w:rsid w:val="006841DD"/>
    <w:rsid w:val="006849BA"/>
    <w:rsid w:val="00684C15"/>
    <w:rsid w:val="006851F2"/>
    <w:rsid w:val="00685334"/>
    <w:rsid w:val="00685822"/>
    <w:rsid w:val="00685B62"/>
    <w:rsid w:val="0068645D"/>
    <w:rsid w:val="00686BEA"/>
    <w:rsid w:val="00686F0C"/>
    <w:rsid w:val="00686FCB"/>
    <w:rsid w:val="0068723D"/>
    <w:rsid w:val="0068769C"/>
    <w:rsid w:val="00687BD2"/>
    <w:rsid w:val="00687EB3"/>
    <w:rsid w:val="00687EC0"/>
    <w:rsid w:val="006905CE"/>
    <w:rsid w:val="006906E6"/>
    <w:rsid w:val="006907F2"/>
    <w:rsid w:val="00690C03"/>
    <w:rsid w:val="00691A8E"/>
    <w:rsid w:val="00692591"/>
    <w:rsid w:val="006926D3"/>
    <w:rsid w:val="0069378F"/>
    <w:rsid w:val="006938CB"/>
    <w:rsid w:val="00694D96"/>
    <w:rsid w:val="006954D1"/>
    <w:rsid w:val="0069599E"/>
    <w:rsid w:val="006971A9"/>
    <w:rsid w:val="0069739A"/>
    <w:rsid w:val="006A00AA"/>
    <w:rsid w:val="006A0367"/>
    <w:rsid w:val="006A06E4"/>
    <w:rsid w:val="006A0A9F"/>
    <w:rsid w:val="006A32D7"/>
    <w:rsid w:val="006A362B"/>
    <w:rsid w:val="006A524C"/>
    <w:rsid w:val="006A6480"/>
    <w:rsid w:val="006A6C5A"/>
    <w:rsid w:val="006A7669"/>
    <w:rsid w:val="006B05FF"/>
    <w:rsid w:val="006B08DE"/>
    <w:rsid w:val="006B0CB6"/>
    <w:rsid w:val="006B0CE2"/>
    <w:rsid w:val="006B1102"/>
    <w:rsid w:val="006B1E38"/>
    <w:rsid w:val="006B2940"/>
    <w:rsid w:val="006B2D40"/>
    <w:rsid w:val="006B5355"/>
    <w:rsid w:val="006B6A2E"/>
    <w:rsid w:val="006B6C0F"/>
    <w:rsid w:val="006B6D7F"/>
    <w:rsid w:val="006B7C04"/>
    <w:rsid w:val="006C000E"/>
    <w:rsid w:val="006C12E4"/>
    <w:rsid w:val="006C141F"/>
    <w:rsid w:val="006C16A2"/>
    <w:rsid w:val="006C18DE"/>
    <w:rsid w:val="006C1A4E"/>
    <w:rsid w:val="006C1BCD"/>
    <w:rsid w:val="006C1F00"/>
    <w:rsid w:val="006C2C62"/>
    <w:rsid w:val="006C2D02"/>
    <w:rsid w:val="006C2D54"/>
    <w:rsid w:val="006C3D90"/>
    <w:rsid w:val="006C40F0"/>
    <w:rsid w:val="006C42E7"/>
    <w:rsid w:val="006C4811"/>
    <w:rsid w:val="006C4F9A"/>
    <w:rsid w:val="006C564A"/>
    <w:rsid w:val="006C57B5"/>
    <w:rsid w:val="006C5C2D"/>
    <w:rsid w:val="006C5D7E"/>
    <w:rsid w:val="006C6B83"/>
    <w:rsid w:val="006C6BEB"/>
    <w:rsid w:val="006C6E41"/>
    <w:rsid w:val="006C7064"/>
    <w:rsid w:val="006C7C23"/>
    <w:rsid w:val="006D006F"/>
    <w:rsid w:val="006D018E"/>
    <w:rsid w:val="006D079F"/>
    <w:rsid w:val="006D0DD5"/>
    <w:rsid w:val="006D0F4D"/>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D23"/>
    <w:rsid w:val="006D7013"/>
    <w:rsid w:val="006D7649"/>
    <w:rsid w:val="006E1D12"/>
    <w:rsid w:val="006E2510"/>
    <w:rsid w:val="006E2E86"/>
    <w:rsid w:val="006E38F9"/>
    <w:rsid w:val="006E3A14"/>
    <w:rsid w:val="006E6383"/>
    <w:rsid w:val="006E65AB"/>
    <w:rsid w:val="006E65B3"/>
    <w:rsid w:val="006E71C0"/>
    <w:rsid w:val="006E7AC7"/>
    <w:rsid w:val="006E7C40"/>
    <w:rsid w:val="006F0215"/>
    <w:rsid w:val="006F0625"/>
    <w:rsid w:val="006F13A5"/>
    <w:rsid w:val="006F204F"/>
    <w:rsid w:val="006F2516"/>
    <w:rsid w:val="006F2B29"/>
    <w:rsid w:val="006F2BDC"/>
    <w:rsid w:val="006F2DBD"/>
    <w:rsid w:val="006F318F"/>
    <w:rsid w:val="006F3F62"/>
    <w:rsid w:val="006F44CF"/>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D08"/>
    <w:rsid w:val="00704D4A"/>
    <w:rsid w:val="0070511D"/>
    <w:rsid w:val="007073EE"/>
    <w:rsid w:val="007078BF"/>
    <w:rsid w:val="00707E0D"/>
    <w:rsid w:val="007107DF"/>
    <w:rsid w:val="007109F6"/>
    <w:rsid w:val="0071160A"/>
    <w:rsid w:val="00711701"/>
    <w:rsid w:val="00711E5E"/>
    <w:rsid w:val="0071287B"/>
    <w:rsid w:val="00712A30"/>
    <w:rsid w:val="00712F52"/>
    <w:rsid w:val="00712F5D"/>
    <w:rsid w:val="007137BB"/>
    <w:rsid w:val="00713F5A"/>
    <w:rsid w:val="007146A5"/>
    <w:rsid w:val="00714B17"/>
    <w:rsid w:val="00714C33"/>
    <w:rsid w:val="00714F66"/>
    <w:rsid w:val="0071520B"/>
    <w:rsid w:val="0071544F"/>
    <w:rsid w:val="00715B90"/>
    <w:rsid w:val="00715F46"/>
    <w:rsid w:val="007171BD"/>
    <w:rsid w:val="007173C3"/>
    <w:rsid w:val="00717868"/>
    <w:rsid w:val="00717CC4"/>
    <w:rsid w:val="00717F1C"/>
    <w:rsid w:val="00717F31"/>
    <w:rsid w:val="00717FD3"/>
    <w:rsid w:val="007209B2"/>
    <w:rsid w:val="007212C9"/>
    <w:rsid w:val="00721B41"/>
    <w:rsid w:val="007229F9"/>
    <w:rsid w:val="00723D20"/>
    <w:rsid w:val="00724AC2"/>
    <w:rsid w:val="0072560E"/>
    <w:rsid w:val="00725684"/>
    <w:rsid w:val="007259C4"/>
    <w:rsid w:val="00725BC1"/>
    <w:rsid w:val="007264D9"/>
    <w:rsid w:val="00726543"/>
    <w:rsid w:val="007268AE"/>
    <w:rsid w:val="00726F93"/>
    <w:rsid w:val="00726F99"/>
    <w:rsid w:val="00727C7F"/>
    <w:rsid w:val="00727FCE"/>
    <w:rsid w:val="00730DEF"/>
    <w:rsid w:val="00730ECB"/>
    <w:rsid w:val="007310D6"/>
    <w:rsid w:val="00731E42"/>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4028"/>
    <w:rsid w:val="007443D3"/>
    <w:rsid w:val="007448A7"/>
    <w:rsid w:val="007464D2"/>
    <w:rsid w:val="00746BDD"/>
    <w:rsid w:val="00747645"/>
    <w:rsid w:val="007479B9"/>
    <w:rsid w:val="00747B81"/>
    <w:rsid w:val="00750192"/>
    <w:rsid w:val="00750A66"/>
    <w:rsid w:val="00750DEA"/>
    <w:rsid w:val="0075161F"/>
    <w:rsid w:val="00751A20"/>
    <w:rsid w:val="00752124"/>
    <w:rsid w:val="00753005"/>
    <w:rsid w:val="007534BD"/>
    <w:rsid w:val="007534FD"/>
    <w:rsid w:val="00753632"/>
    <w:rsid w:val="00754584"/>
    <w:rsid w:val="0075515E"/>
    <w:rsid w:val="00755E51"/>
    <w:rsid w:val="00756532"/>
    <w:rsid w:val="007568A9"/>
    <w:rsid w:val="00756B0A"/>
    <w:rsid w:val="00756EC7"/>
    <w:rsid w:val="00757E7D"/>
    <w:rsid w:val="00757EB7"/>
    <w:rsid w:val="0076032D"/>
    <w:rsid w:val="0076055C"/>
    <w:rsid w:val="00760788"/>
    <w:rsid w:val="00760BC1"/>
    <w:rsid w:val="00760F86"/>
    <w:rsid w:val="0076235A"/>
    <w:rsid w:val="007623CF"/>
    <w:rsid w:val="007624DF"/>
    <w:rsid w:val="00762538"/>
    <w:rsid w:val="00762A11"/>
    <w:rsid w:val="007640DD"/>
    <w:rsid w:val="007652E6"/>
    <w:rsid w:val="00765569"/>
    <w:rsid w:val="0076558E"/>
    <w:rsid w:val="00770276"/>
    <w:rsid w:val="00770543"/>
    <w:rsid w:val="00771054"/>
    <w:rsid w:val="007719C9"/>
    <w:rsid w:val="00771D28"/>
    <w:rsid w:val="0077363F"/>
    <w:rsid w:val="00773A6D"/>
    <w:rsid w:val="00773C36"/>
    <w:rsid w:val="00774CE6"/>
    <w:rsid w:val="0077504C"/>
    <w:rsid w:val="007753A6"/>
    <w:rsid w:val="00775583"/>
    <w:rsid w:val="007761EE"/>
    <w:rsid w:val="00776C68"/>
    <w:rsid w:val="00776DFE"/>
    <w:rsid w:val="0078010B"/>
    <w:rsid w:val="007813F6"/>
    <w:rsid w:val="0078157F"/>
    <w:rsid w:val="0078186B"/>
    <w:rsid w:val="00781CCC"/>
    <w:rsid w:val="00781CF9"/>
    <w:rsid w:val="00782088"/>
    <w:rsid w:val="007825D4"/>
    <w:rsid w:val="007828D6"/>
    <w:rsid w:val="007828EE"/>
    <w:rsid w:val="0078291B"/>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3FF"/>
    <w:rsid w:val="007A2FFF"/>
    <w:rsid w:val="007A3FE4"/>
    <w:rsid w:val="007A45C8"/>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3264"/>
    <w:rsid w:val="007C3570"/>
    <w:rsid w:val="007C3CBA"/>
    <w:rsid w:val="007C3D4D"/>
    <w:rsid w:val="007C474D"/>
    <w:rsid w:val="007C480D"/>
    <w:rsid w:val="007C58DA"/>
    <w:rsid w:val="007C5CF6"/>
    <w:rsid w:val="007C6FC4"/>
    <w:rsid w:val="007C7255"/>
    <w:rsid w:val="007C750F"/>
    <w:rsid w:val="007C767D"/>
    <w:rsid w:val="007D01E3"/>
    <w:rsid w:val="007D05B0"/>
    <w:rsid w:val="007D071C"/>
    <w:rsid w:val="007D0B1E"/>
    <w:rsid w:val="007D0BB2"/>
    <w:rsid w:val="007D2003"/>
    <w:rsid w:val="007D2606"/>
    <w:rsid w:val="007D29B8"/>
    <w:rsid w:val="007D2E9C"/>
    <w:rsid w:val="007D3587"/>
    <w:rsid w:val="007D3DD9"/>
    <w:rsid w:val="007D3FCA"/>
    <w:rsid w:val="007D4FD5"/>
    <w:rsid w:val="007D5038"/>
    <w:rsid w:val="007D5410"/>
    <w:rsid w:val="007D559C"/>
    <w:rsid w:val="007D635B"/>
    <w:rsid w:val="007D646E"/>
    <w:rsid w:val="007D6C15"/>
    <w:rsid w:val="007D6D6A"/>
    <w:rsid w:val="007E10B1"/>
    <w:rsid w:val="007E1936"/>
    <w:rsid w:val="007E1AD6"/>
    <w:rsid w:val="007E1BB1"/>
    <w:rsid w:val="007E2C55"/>
    <w:rsid w:val="007E2E0A"/>
    <w:rsid w:val="007E302F"/>
    <w:rsid w:val="007E4219"/>
    <w:rsid w:val="007E449F"/>
    <w:rsid w:val="007E501F"/>
    <w:rsid w:val="007E6C13"/>
    <w:rsid w:val="007E72EA"/>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3C8F"/>
    <w:rsid w:val="008144F0"/>
    <w:rsid w:val="008146A0"/>
    <w:rsid w:val="00815CEB"/>
    <w:rsid w:val="00815FD6"/>
    <w:rsid w:val="00816537"/>
    <w:rsid w:val="00816544"/>
    <w:rsid w:val="00816762"/>
    <w:rsid w:val="00816E03"/>
    <w:rsid w:val="00817203"/>
    <w:rsid w:val="0081725F"/>
    <w:rsid w:val="008201CC"/>
    <w:rsid w:val="00820201"/>
    <w:rsid w:val="00820E91"/>
    <w:rsid w:val="00820F98"/>
    <w:rsid w:val="008213CC"/>
    <w:rsid w:val="00821A47"/>
    <w:rsid w:val="00821A9B"/>
    <w:rsid w:val="008224BE"/>
    <w:rsid w:val="00822B53"/>
    <w:rsid w:val="008230D6"/>
    <w:rsid w:val="008235AE"/>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EAA"/>
    <w:rsid w:val="00832F87"/>
    <w:rsid w:val="00833EAE"/>
    <w:rsid w:val="008342B1"/>
    <w:rsid w:val="00835521"/>
    <w:rsid w:val="00835C75"/>
    <w:rsid w:val="00835E8B"/>
    <w:rsid w:val="0083676E"/>
    <w:rsid w:val="00836BE4"/>
    <w:rsid w:val="008374BC"/>
    <w:rsid w:val="00837C76"/>
    <w:rsid w:val="00840845"/>
    <w:rsid w:val="00842FD8"/>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2B6D"/>
    <w:rsid w:val="00853AAB"/>
    <w:rsid w:val="00854DAB"/>
    <w:rsid w:val="00854EFD"/>
    <w:rsid w:val="00855439"/>
    <w:rsid w:val="00856B79"/>
    <w:rsid w:val="008571A5"/>
    <w:rsid w:val="0086031E"/>
    <w:rsid w:val="00860616"/>
    <w:rsid w:val="00860B41"/>
    <w:rsid w:val="00861435"/>
    <w:rsid w:val="00861486"/>
    <w:rsid w:val="00861DB3"/>
    <w:rsid w:val="00862762"/>
    <w:rsid w:val="0086298E"/>
    <w:rsid w:val="008629CB"/>
    <w:rsid w:val="00862DD5"/>
    <w:rsid w:val="00863628"/>
    <w:rsid w:val="00863AF7"/>
    <w:rsid w:val="008643B0"/>
    <w:rsid w:val="0086456C"/>
    <w:rsid w:val="00864BEF"/>
    <w:rsid w:val="00864C74"/>
    <w:rsid w:val="00865944"/>
    <w:rsid w:val="00865AE4"/>
    <w:rsid w:val="0086703E"/>
    <w:rsid w:val="00867841"/>
    <w:rsid w:val="00867EC0"/>
    <w:rsid w:val="008704FE"/>
    <w:rsid w:val="00871461"/>
    <w:rsid w:val="008722F3"/>
    <w:rsid w:val="008723B8"/>
    <w:rsid w:val="00872B9B"/>
    <w:rsid w:val="0087313E"/>
    <w:rsid w:val="00873AE2"/>
    <w:rsid w:val="00874754"/>
    <w:rsid w:val="00874AFB"/>
    <w:rsid w:val="00874EAC"/>
    <w:rsid w:val="0087533C"/>
    <w:rsid w:val="0087535F"/>
    <w:rsid w:val="008755C2"/>
    <w:rsid w:val="008758B1"/>
    <w:rsid w:val="008758BC"/>
    <w:rsid w:val="008759BD"/>
    <w:rsid w:val="008760BF"/>
    <w:rsid w:val="008761CB"/>
    <w:rsid w:val="00876A57"/>
    <w:rsid w:val="00876F2C"/>
    <w:rsid w:val="00877165"/>
    <w:rsid w:val="00877BBB"/>
    <w:rsid w:val="008823CB"/>
    <w:rsid w:val="00882428"/>
    <w:rsid w:val="00882ED3"/>
    <w:rsid w:val="00883D98"/>
    <w:rsid w:val="00883D99"/>
    <w:rsid w:val="0088417E"/>
    <w:rsid w:val="00884732"/>
    <w:rsid w:val="00884AC3"/>
    <w:rsid w:val="00885146"/>
    <w:rsid w:val="00885BAA"/>
    <w:rsid w:val="00887184"/>
    <w:rsid w:val="008874BB"/>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28F0"/>
    <w:rsid w:val="008A34AF"/>
    <w:rsid w:val="008A3BDB"/>
    <w:rsid w:val="008A3E52"/>
    <w:rsid w:val="008A4926"/>
    <w:rsid w:val="008A4A2B"/>
    <w:rsid w:val="008A5B44"/>
    <w:rsid w:val="008A65E8"/>
    <w:rsid w:val="008A68C1"/>
    <w:rsid w:val="008A755C"/>
    <w:rsid w:val="008B073F"/>
    <w:rsid w:val="008B0A59"/>
    <w:rsid w:val="008B0E90"/>
    <w:rsid w:val="008B0FA9"/>
    <w:rsid w:val="008B1062"/>
    <w:rsid w:val="008B10F4"/>
    <w:rsid w:val="008B1E14"/>
    <w:rsid w:val="008B2562"/>
    <w:rsid w:val="008B441D"/>
    <w:rsid w:val="008B4BAD"/>
    <w:rsid w:val="008B4BC9"/>
    <w:rsid w:val="008B5627"/>
    <w:rsid w:val="008B57B6"/>
    <w:rsid w:val="008B5D7B"/>
    <w:rsid w:val="008B60EF"/>
    <w:rsid w:val="008B64C4"/>
    <w:rsid w:val="008B6F8F"/>
    <w:rsid w:val="008C01EE"/>
    <w:rsid w:val="008C23DD"/>
    <w:rsid w:val="008C2A03"/>
    <w:rsid w:val="008C3241"/>
    <w:rsid w:val="008C393D"/>
    <w:rsid w:val="008C3DB3"/>
    <w:rsid w:val="008C47D4"/>
    <w:rsid w:val="008C569C"/>
    <w:rsid w:val="008C5FF1"/>
    <w:rsid w:val="008C6DF2"/>
    <w:rsid w:val="008C7EE2"/>
    <w:rsid w:val="008D0B63"/>
    <w:rsid w:val="008D0E5C"/>
    <w:rsid w:val="008D21E7"/>
    <w:rsid w:val="008D225A"/>
    <w:rsid w:val="008D31DF"/>
    <w:rsid w:val="008D3C11"/>
    <w:rsid w:val="008D3DA1"/>
    <w:rsid w:val="008D4696"/>
    <w:rsid w:val="008D49B0"/>
    <w:rsid w:val="008D5234"/>
    <w:rsid w:val="008D5881"/>
    <w:rsid w:val="008D6470"/>
    <w:rsid w:val="008D64B0"/>
    <w:rsid w:val="008D681D"/>
    <w:rsid w:val="008D68AC"/>
    <w:rsid w:val="008D7188"/>
    <w:rsid w:val="008D7216"/>
    <w:rsid w:val="008D7802"/>
    <w:rsid w:val="008D7D74"/>
    <w:rsid w:val="008E0762"/>
    <w:rsid w:val="008E0B44"/>
    <w:rsid w:val="008E1285"/>
    <w:rsid w:val="008E150E"/>
    <w:rsid w:val="008E1B3D"/>
    <w:rsid w:val="008E261A"/>
    <w:rsid w:val="008E2A5E"/>
    <w:rsid w:val="008E3012"/>
    <w:rsid w:val="008E3190"/>
    <w:rsid w:val="008E3526"/>
    <w:rsid w:val="008E3872"/>
    <w:rsid w:val="008E3F96"/>
    <w:rsid w:val="008E4C14"/>
    <w:rsid w:val="008E4C42"/>
    <w:rsid w:val="008E4D7B"/>
    <w:rsid w:val="008E53EB"/>
    <w:rsid w:val="008E5473"/>
    <w:rsid w:val="008E5D7C"/>
    <w:rsid w:val="008E6EF8"/>
    <w:rsid w:val="008E7093"/>
    <w:rsid w:val="008F014E"/>
    <w:rsid w:val="008F024D"/>
    <w:rsid w:val="008F17D5"/>
    <w:rsid w:val="008F1FDA"/>
    <w:rsid w:val="008F29E3"/>
    <w:rsid w:val="008F2A27"/>
    <w:rsid w:val="008F2CC2"/>
    <w:rsid w:val="008F33D6"/>
    <w:rsid w:val="008F34CC"/>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BF"/>
    <w:rsid w:val="00914D1E"/>
    <w:rsid w:val="00914FE0"/>
    <w:rsid w:val="00916FB6"/>
    <w:rsid w:val="00920162"/>
    <w:rsid w:val="00920412"/>
    <w:rsid w:val="00921E66"/>
    <w:rsid w:val="0092252A"/>
    <w:rsid w:val="0092296A"/>
    <w:rsid w:val="00922A4B"/>
    <w:rsid w:val="00924C7B"/>
    <w:rsid w:val="00924D5B"/>
    <w:rsid w:val="00924F6E"/>
    <w:rsid w:val="00925230"/>
    <w:rsid w:val="00925298"/>
    <w:rsid w:val="0092608A"/>
    <w:rsid w:val="00927F8A"/>
    <w:rsid w:val="0093104D"/>
    <w:rsid w:val="009311E9"/>
    <w:rsid w:val="009320AF"/>
    <w:rsid w:val="0093252D"/>
    <w:rsid w:val="00932B07"/>
    <w:rsid w:val="00932C37"/>
    <w:rsid w:val="0093307B"/>
    <w:rsid w:val="009330EC"/>
    <w:rsid w:val="00933468"/>
    <w:rsid w:val="00933482"/>
    <w:rsid w:val="00933B5C"/>
    <w:rsid w:val="00933FC9"/>
    <w:rsid w:val="009340F1"/>
    <w:rsid w:val="009348F1"/>
    <w:rsid w:val="0093557C"/>
    <w:rsid w:val="0093609B"/>
    <w:rsid w:val="0093631E"/>
    <w:rsid w:val="009369DB"/>
    <w:rsid w:val="009372E5"/>
    <w:rsid w:val="0093732A"/>
    <w:rsid w:val="00940A81"/>
    <w:rsid w:val="00940D75"/>
    <w:rsid w:val="00940EC9"/>
    <w:rsid w:val="0094126C"/>
    <w:rsid w:val="009418B2"/>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3F11"/>
    <w:rsid w:val="009549D5"/>
    <w:rsid w:val="009550B8"/>
    <w:rsid w:val="00955A3C"/>
    <w:rsid w:val="009566D9"/>
    <w:rsid w:val="009566F3"/>
    <w:rsid w:val="009577EC"/>
    <w:rsid w:val="00957D69"/>
    <w:rsid w:val="00960FE0"/>
    <w:rsid w:val="00961170"/>
    <w:rsid w:val="009615CF"/>
    <w:rsid w:val="00961613"/>
    <w:rsid w:val="00961E0F"/>
    <w:rsid w:val="009621C6"/>
    <w:rsid w:val="00962947"/>
    <w:rsid w:val="009634C5"/>
    <w:rsid w:val="0096353E"/>
    <w:rsid w:val="00963716"/>
    <w:rsid w:val="00963C12"/>
    <w:rsid w:val="009640A4"/>
    <w:rsid w:val="0096418D"/>
    <w:rsid w:val="00964206"/>
    <w:rsid w:val="009642C2"/>
    <w:rsid w:val="00964375"/>
    <w:rsid w:val="009646B1"/>
    <w:rsid w:val="00964B9D"/>
    <w:rsid w:val="00964E9B"/>
    <w:rsid w:val="0096750D"/>
    <w:rsid w:val="00967757"/>
    <w:rsid w:val="00967DFA"/>
    <w:rsid w:val="00971314"/>
    <w:rsid w:val="00972C39"/>
    <w:rsid w:val="00974418"/>
    <w:rsid w:val="00974BDF"/>
    <w:rsid w:val="0097505C"/>
    <w:rsid w:val="00975977"/>
    <w:rsid w:val="00975D51"/>
    <w:rsid w:val="00975DFA"/>
    <w:rsid w:val="009765EC"/>
    <w:rsid w:val="00977C10"/>
    <w:rsid w:val="00980BF4"/>
    <w:rsid w:val="00980FFD"/>
    <w:rsid w:val="009812AA"/>
    <w:rsid w:val="0098137B"/>
    <w:rsid w:val="00981381"/>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42E"/>
    <w:rsid w:val="009A195B"/>
    <w:rsid w:val="009A1FB9"/>
    <w:rsid w:val="009A2774"/>
    <w:rsid w:val="009A32C5"/>
    <w:rsid w:val="009A4055"/>
    <w:rsid w:val="009A42B0"/>
    <w:rsid w:val="009A4544"/>
    <w:rsid w:val="009A4931"/>
    <w:rsid w:val="009A4E0A"/>
    <w:rsid w:val="009A5879"/>
    <w:rsid w:val="009A686B"/>
    <w:rsid w:val="009A74B4"/>
    <w:rsid w:val="009B0BF0"/>
    <w:rsid w:val="009B1B83"/>
    <w:rsid w:val="009B1DDB"/>
    <w:rsid w:val="009B224E"/>
    <w:rsid w:val="009B2A9A"/>
    <w:rsid w:val="009B2D1B"/>
    <w:rsid w:val="009B35B1"/>
    <w:rsid w:val="009B3A76"/>
    <w:rsid w:val="009B402F"/>
    <w:rsid w:val="009B5768"/>
    <w:rsid w:val="009B6163"/>
    <w:rsid w:val="009B712A"/>
    <w:rsid w:val="009B7357"/>
    <w:rsid w:val="009B79F3"/>
    <w:rsid w:val="009B7E76"/>
    <w:rsid w:val="009C04D0"/>
    <w:rsid w:val="009C2F3F"/>
    <w:rsid w:val="009C392B"/>
    <w:rsid w:val="009C5059"/>
    <w:rsid w:val="009C56C0"/>
    <w:rsid w:val="009C5DB3"/>
    <w:rsid w:val="009C5ED8"/>
    <w:rsid w:val="009C7328"/>
    <w:rsid w:val="009D1296"/>
    <w:rsid w:val="009D2DED"/>
    <w:rsid w:val="009D360F"/>
    <w:rsid w:val="009D407E"/>
    <w:rsid w:val="009D4CBC"/>
    <w:rsid w:val="009D54B8"/>
    <w:rsid w:val="009D6640"/>
    <w:rsid w:val="009D6748"/>
    <w:rsid w:val="009D6C97"/>
    <w:rsid w:val="009D7027"/>
    <w:rsid w:val="009D7091"/>
    <w:rsid w:val="009D72A5"/>
    <w:rsid w:val="009D7F30"/>
    <w:rsid w:val="009E0740"/>
    <w:rsid w:val="009E09B8"/>
    <w:rsid w:val="009E0DD3"/>
    <w:rsid w:val="009E1504"/>
    <w:rsid w:val="009E1655"/>
    <w:rsid w:val="009E1684"/>
    <w:rsid w:val="009E196C"/>
    <w:rsid w:val="009E19D3"/>
    <w:rsid w:val="009E20F7"/>
    <w:rsid w:val="009E2215"/>
    <w:rsid w:val="009E23FF"/>
    <w:rsid w:val="009E3529"/>
    <w:rsid w:val="009E3D14"/>
    <w:rsid w:val="009E496C"/>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224B"/>
    <w:rsid w:val="00A02C09"/>
    <w:rsid w:val="00A02F41"/>
    <w:rsid w:val="00A04724"/>
    <w:rsid w:val="00A04D6A"/>
    <w:rsid w:val="00A05A83"/>
    <w:rsid w:val="00A065B9"/>
    <w:rsid w:val="00A06CBC"/>
    <w:rsid w:val="00A07319"/>
    <w:rsid w:val="00A10349"/>
    <w:rsid w:val="00A1129C"/>
    <w:rsid w:val="00A11F5F"/>
    <w:rsid w:val="00A13C5F"/>
    <w:rsid w:val="00A1407F"/>
    <w:rsid w:val="00A150CD"/>
    <w:rsid w:val="00A16CED"/>
    <w:rsid w:val="00A17CA9"/>
    <w:rsid w:val="00A205E8"/>
    <w:rsid w:val="00A21371"/>
    <w:rsid w:val="00A226CD"/>
    <w:rsid w:val="00A22A65"/>
    <w:rsid w:val="00A22C0E"/>
    <w:rsid w:val="00A22E49"/>
    <w:rsid w:val="00A232BD"/>
    <w:rsid w:val="00A23BC6"/>
    <w:rsid w:val="00A2496C"/>
    <w:rsid w:val="00A25057"/>
    <w:rsid w:val="00A256BC"/>
    <w:rsid w:val="00A26137"/>
    <w:rsid w:val="00A26387"/>
    <w:rsid w:val="00A26773"/>
    <w:rsid w:val="00A269DB"/>
    <w:rsid w:val="00A27057"/>
    <w:rsid w:val="00A27370"/>
    <w:rsid w:val="00A27AD2"/>
    <w:rsid w:val="00A27B7C"/>
    <w:rsid w:val="00A27E51"/>
    <w:rsid w:val="00A30CE2"/>
    <w:rsid w:val="00A30F59"/>
    <w:rsid w:val="00A313F6"/>
    <w:rsid w:val="00A31CE4"/>
    <w:rsid w:val="00A320BF"/>
    <w:rsid w:val="00A3226B"/>
    <w:rsid w:val="00A33F60"/>
    <w:rsid w:val="00A357DA"/>
    <w:rsid w:val="00A357EB"/>
    <w:rsid w:val="00A36DDC"/>
    <w:rsid w:val="00A3751B"/>
    <w:rsid w:val="00A377A3"/>
    <w:rsid w:val="00A379C0"/>
    <w:rsid w:val="00A37C76"/>
    <w:rsid w:val="00A37D79"/>
    <w:rsid w:val="00A37FAF"/>
    <w:rsid w:val="00A402AE"/>
    <w:rsid w:val="00A403CC"/>
    <w:rsid w:val="00A4086B"/>
    <w:rsid w:val="00A408B0"/>
    <w:rsid w:val="00A4121E"/>
    <w:rsid w:val="00A4151F"/>
    <w:rsid w:val="00A418D3"/>
    <w:rsid w:val="00A42056"/>
    <w:rsid w:val="00A421D4"/>
    <w:rsid w:val="00A433BB"/>
    <w:rsid w:val="00A43B81"/>
    <w:rsid w:val="00A43E36"/>
    <w:rsid w:val="00A442D9"/>
    <w:rsid w:val="00A444D9"/>
    <w:rsid w:val="00A445D0"/>
    <w:rsid w:val="00A44885"/>
    <w:rsid w:val="00A449BE"/>
    <w:rsid w:val="00A44EA8"/>
    <w:rsid w:val="00A502C4"/>
    <w:rsid w:val="00A5073F"/>
    <w:rsid w:val="00A51B99"/>
    <w:rsid w:val="00A52782"/>
    <w:rsid w:val="00A5363B"/>
    <w:rsid w:val="00A53751"/>
    <w:rsid w:val="00A537BC"/>
    <w:rsid w:val="00A53F19"/>
    <w:rsid w:val="00A556CA"/>
    <w:rsid w:val="00A56721"/>
    <w:rsid w:val="00A56B16"/>
    <w:rsid w:val="00A57DC0"/>
    <w:rsid w:val="00A6028D"/>
    <w:rsid w:val="00A60377"/>
    <w:rsid w:val="00A60CFE"/>
    <w:rsid w:val="00A61234"/>
    <w:rsid w:val="00A614D7"/>
    <w:rsid w:val="00A61A70"/>
    <w:rsid w:val="00A61F49"/>
    <w:rsid w:val="00A6211E"/>
    <w:rsid w:val="00A62D88"/>
    <w:rsid w:val="00A6307B"/>
    <w:rsid w:val="00A63372"/>
    <w:rsid w:val="00A63475"/>
    <w:rsid w:val="00A63E6E"/>
    <w:rsid w:val="00A64123"/>
    <w:rsid w:val="00A64155"/>
    <w:rsid w:val="00A6416C"/>
    <w:rsid w:val="00A642E2"/>
    <w:rsid w:val="00A64CFA"/>
    <w:rsid w:val="00A6503D"/>
    <w:rsid w:val="00A662BE"/>
    <w:rsid w:val="00A66337"/>
    <w:rsid w:val="00A67771"/>
    <w:rsid w:val="00A67D3D"/>
    <w:rsid w:val="00A67DF2"/>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4DA"/>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22BF"/>
    <w:rsid w:val="00AA26B2"/>
    <w:rsid w:val="00AA2EBD"/>
    <w:rsid w:val="00AA3194"/>
    <w:rsid w:val="00AA3520"/>
    <w:rsid w:val="00AA3E39"/>
    <w:rsid w:val="00AA4077"/>
    <w:rsid w:val="00AA40C2"/>
    <w:rsid w:val="00AA47DF"/>
    <w:rsid w:val="00AA48E0"/>
    <w:rsid w:val="00AA5DC9"/>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EA2"/>
    <w:rsid w:val="00AC15C8"/>
    <w:rsid w:val="00AC1C38"/>
    <w:rsid w:val="00AC3AE5"/>
    <w:rsid w:val="00AC478C"/>
    <w:rsid w:val="00AC48D0"/>
    <w:rsid w:val="00AC4DA5"/>
    <w:rsid w:val="00AC5C1C"/>
    <w:rsid w:val="00AC5C9C"/>
    <w:rsid w:val="00AC682C"/>
    <w:rsid w:val="00AC6B81"/>
    <w:rsid w:val="00AC6C98"/>
    <w:rsid w:val="00AC7878"/>
    <w:rsid w:val="00AC787A"/>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E41"/>
    <w:rsid w:val="00AE01A1"/>
    <w:rsid w:val="00AE0252"/>
    <w:rsid w:val="00AE071B"/>
    <w:rsid w:val="00AE0D39"/>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51B"/>
    <w:rsid w:val="00AE7B4A"/>
    <w:rsid w:val="00AE7BCB"/>
    <w:rsid w:val="00AF0433"/>
    <w:rsid w:val="00AF130A"/>
    <w:rsid w:val="00AF180B"/>
    <w:rsid w:val="00AF18FD"/>
    <w:rsid w:val="00AF21CE"/>
    <w:rsid w:val="00AF2A0D"/>
    <w:rsid w:val="00AF2C78"/>
    <w:rsid w:val="00AF2CDB"/>
    <w:rsid w:val="00AF2F01"/>
    <w:rsid w:val="00AF3A09"/>
    <w:rsid w:val="00AF42CA"/>
    <w:rsid w:val="00AF43FA"/>
    <w:rsid w:val="00AF48B8"/>
    <w:rsid w:val="00AF54BA"/>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2257"/>
    <w:rsid w:val="00B12402"/>
    <w:rsid w:val="00B12F25"/>
    <w:rsid w:val="00B135CA"/>
    <w:rsid w:val="00B13B69"/>
    <w:rsid w:val="00B1484E"/>
    <w:rsid w:val="00B14CE6"/>
    <w:rsid w:val="00B14EA9"/>
    <w:rsid w:val="00B15F92"/>
    <w:rsid w:val="00B162DA"/>
    <w:rsid w:val="00B215C0"/>
    <w:rsid w:val="00B2192D"/>
    <w:rsid w:val="00B21FCA"/>
    <w:rsid w:val="00B2210F"/>
    <w:rsid w:val="00B2335C"/>
    <w:rsid w:val="00B237EA"/>
    <w:rsid w:val="00B2386E"/>
    <w:rsid w:val="00B238BB"/>
    <w:rsid w:val="00B23BA1"/>
    <w:rsid w:val="00B23CAC"/>
    <w:rsid w:val="00B24022"/>
    <w:rsid w:val="00B24916"/>
    <w:rsid w:val="00B24D6B"/>
    <w:rsid w:val="00B25F0D"/>
    <w:rsid w:val="00B2606A"/>
    <w:rsid w:val="00B26190"/>
    <w:rsid w:val="00B261F5"/>
    <w:rsid w:val="00B2786D"/>
    <w:rsid w:val="00B27915"/>
    <w:rsid w:val="00B27F38"/>
    <w:rsid w:val="00B27F5B"/>
    <w:rsid w:val="00B3000C"/>
    <w:rsid w:val="00B30B92"/>
    <w:rsid w:val="00B30CFE"/>
    <w:rsid w:val="00B30E2E"/>
    <w:rsid w:val="00B30F42"/>
    <w:rsid w:val="00B314C7"/>
    <w:rsid w:val="00B31DB4"/>
    <w:rsid w:val="00B3210F"/>
    <w:rsid w:val="00B32A1A"/>
    <w:rsid w:val="00B32D07"/>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C3C"/>
    <w:rsid w:val="00B40073"/>
    <w:rsid w:val="00B40095"/>
    <w:rsid w:val="00B40D67"/>
    <w:rsid w:val="00B40DCD"/>
    <w:rsid w:val="00B40EE3"/>
    <w:rsid w:val="00B41547"/>
    <w:rsid w:val="00B4178D"/>
    <w:rsid w:val="00B41817"/>
    <w:rsid w:val="00B419D9"/>
    <w:rsid w:val="00B41D68"/>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BEA"/>
    <w:rsid w:val="00B64EA8"/>
    <w:rsid w:val="00B6546C"/>
    <w:rsid w:val="00B65824"/>
    <w:rsid w:val="00B6603F"/>
    <w:rsid w:val="00B66216"/>
    <w:rsid w:val="00B662EC"/>
    <w:rsid w:val="00B66747"/>
    <w:rsid w:val="00B667B1"/>
    <w:rsid w:val="00B66DE1"/>
    <w:rsid w:val="00B66E3D"/>
    <w:rsid w:val="00B674E3"/>
    <w:rsid w:val="00B67601"/>
    <w:rsid w:val="00B67645"/>
    <w:rsid w:val="00B67AD9"/>
    <w:rsid w:val="00B67BDC"/>
    <w:rsid w:val="00B7007C"/>
    <w:rsid w:val="00B7057D"/>
    <w:rsid w:val="00B70FAB"/>
    <w:rsid w:val="00B71F69"/>
    <w:rsid w:val="00B7231E"/>
    <w:rsid w:val="00B73A0E"/>
    <w:rsid w:val="00B73BD9"/>
    <w:rsid w:val="00B73CD1"/>
    <w:rsid w:val="00B73DCA"/>
    <w:rsid w:val="00B74E26"/>
    <w:rsid w:val="00B75FFB"/>
    <w:rsid w:val="00B769C9"/>
    <w:rsid w:val="00B76FAB"/>
    <w:rsid w:val="00B777B6"/>
    <w:rsid w:val="00B80CB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8B"/>
    <w:rsid w:val="00B91095"/>
    <w:rsid w:val="00B91109"/>
    <w:rsid w:val="00B921C2"/>
    <w:rsid w:val="00B92341"/>
    <w:rsid w:val="00B93202"/>
    <w:rsid w:val="00B93BFD"/>
    <w:rsid w:val="00B93D53"/>
    <w:rsid w:val="00B943EB"/>
    <w:rsid w:val="00B94982"/>
    <w:rsid w:val="00B94AA8"/>
    <w:rsid w:val="00B94F6F"/>
    <w:rsid w:val="00B94FA0"/>
    <w:rsid w:val="00B9531E"/>
    <w:rsid w:val="00B95790"/>
    <w:rsid w:val="00B96CC8"/>
    <w:rsid w:val="00B96E7E"/>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E49"/>
    <w:rsid w:val="00BB3343"/>
    <w:rsid w:val="00BB53CC"/>
    <w:rsid w:val="00BB54F9"/>
    <w:rsid w:val="00BB558F"/>
    <w:rsid w:val="00BB77D4"/>
    <w:rsid w:val="00BB7AE4"/>
    <w:rsid w:val="00BC0834"/>
    <w:rsid w:val="00BC12D4"/>
    <w:rsid w:val="00BC1762"/>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75E"/>
    <w:rsid w:val="00BD0F02"/>
    <w:rsid w:val="00BD1163"/>
    <w:rsid w:val="00BD16B0"/>
    <w:rsid w:val="00BD230C"/>
    <w:rsid w:val="00BD439B"/>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16A3"/>
    <w:rsid w:val="00BE2D75"/>
    <w:rsid w:val="00BE38A6"/>
    <w:rsid w:val="00BE4D0D"/>
    <w:rsid w:val="00BE5992"/>
    <w:rsid w:val="00BE619A"/>
    <w:rsid w:val="00BE6358"/>
    <w:rsid w:val="00BE6609"/>
    <w:rsid w:val="00BE6B21"/>
    <w:rsid w:val="00BE76D0"/>
    <w:rsid w:val="00BE7741"/>
    <w:rsid w:val="00BF0502"/>
    <w:rsid w:val="00BF09E1"/>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F92"/>
    <w:rsid w:val="00C004B4"/>
    <w:rsid w:val="00C00C68"/>
    <w:rsid w:val="00C01139"/>
    <w:rsid w:val="00C0117F"/>
    <w:rsid w:val="00C012BC"/>
    <w:rsid w:val="00C016EC"/>
    <w:rsid w:val="00C01DFC"/>
    <w:rsid w:val="00C03375"/>
    <w:rsid w:val="00C0412A"/>
    <w:rsid w:val="00C048BC"/>
    <w:rsid w:val="00C0581B"/>
    <w:rsid w:val="00C062FD"/>
    <w:rsid w:val="00C06317"/>
    <w:rsid w:val="00C06D38"/>
    <w:rsid w:val="00C07332"/>
    <w:rsid w:val="00C078DE"/>
    <w:rsid w:val="00C07DDE"/>
    <w:rsid w:val="00C1013E"/>
    <w:rsid w:val="00C11336"/>
    <w:rsid w:val="00C11B3F"/>
    <w:rsid w:val="00C14437"/>
    <w:rsid w:val="00C14F9D"/>
    <w:rsid w:val="00C165C3"/>
    <w:rsid w:val="00C1663F"/>
    <w:rsid w:val="00C168B8"/>
    <w:rsid w:val="00C1771C"/>
    <w:rsid w:val="00C17862"/>
    <w:rsid w:val="00C22453"/>
    <w:rsid w:val="00C22ADC"/>
    <w:rsid w:val="00C22D7F"/>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2B05"/>
    <w:rsid w:val="00C33837"/>
    <w:rsid w:val="00C33DE0"/>
    <w:rsid w:val="00C33F17"/>
    <w:rsid w:val="00C3470B"/>
    <w:rsid w:val="00C354C0"/>
    <w:rsid w:val="00C3613D"/>
    <w:rsid w:val="00C361F7"/>
    <w:rsid w:val="00C36C54"/>
    <w:rsid w:val="00C36EC1"/>
    <w:rsid w:val="00C37CFF"/>
    <w:rsid w:val="00C37FA4"/>
    <w:rsid w:val="00C404C2"/>
    <w:rsid w:val="00C4216E"/>
    <w:rsid w:val="00C42228"/>
    <w:rsid w:val="00C428C7"/>
    <w:rsid w:val="00C42AAA"/>
    <w:rsid w:val="00C43C06"/>
    <w:rsid w:val="00C44072"/>
    <w:rsid w:val="00C44402"/>
    <w:rsid w:val="00C44B80"/>
    <w:rsid w:val="00C455B2"/>
    <w:rsid w:val="00C4576B"/>
    <w:rsid w:val="00C45A27"/>
    <w:rsid w:val="00C46E1D"/>
    <w:rsid w:val="00C474B1"/>
    <w:rsid w:val="00C47CE0"/>
    <w:rsid w:val="00C50076"/>
    <w:rsid w:val="00C5026C"/>
    <w:rsid w:val="00C506EA"/>
    <w:rsid w:val="00C51645"/>
    <w:rsid w:val="00C52510"/>
    <w:rsid w:val="00C52978"/>
    <w:rsid w:val="00C52AD3"/>
    <w:rsid w:val="00C52AD5"/>
    <w:rsid w:val="00C5370C"/>
    <w:rsid w:val="00C5394D"/>
    <w:rsid w:val="00C53B04"/>
    <w:rsid w:val="00C54177"/>
    <w:rsid w:val="00C541E2"/>
    <w:rsid w:val="00C5423C"/>
    <w:rsid w:val="00C54EFB"/>
    <w:rsid w:val="00C5511D"/>
    <w:rsid w:val="00C55283"/>
    <w:rsid w:val="00C55481"/>
    <w:rsid w:val="00C555D0"/>
    <w:rsid w:val="00C5590B"/>
    <w:rsid w:val="00C55AB8"/>
    <w:rsid w:val="00C57526"/>
    <w:rsid w:val="00C57727"/>
    <w:rsid w:val="00C57C88"/>
    <w:rsid w:val="00C605C9"/>
    <w:rsid w:val="00C614DA"/>
    <w:rsid w:val="00C61A79"/>
    <w:rsid w:val="00C61EBB"/>
    <w:rsid w:val="00C6335F"/>
    <w:rsid w:val="00C642F1"/>
    <w:rsid w:val="00C646BD"/>
    <w:rsid w:val="00C64C94"/>
    <w:rsid w:val="00C64CC2"/>
    <w:rsid w:val="00C6568E"/>
    <w:rsid w:val="00C65B51"/>
    <w:rsid w:val="00C66B80"/>
    <w:rsid w:val="00C66C7B"/>
    <w:rsid w:val="00C66F9C"/>
    <w:rsid w:val="00C67175"/>
    <w:rsid w:val="00C67AFE"/>
    <w:rsid w:val="00C70414"/>
    <w:rsid w:val="00C715DD"/>
    <w:rsid w:val="00C725E0"/>
    <w:rsid w:val="00C729FD"/>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D36"/>
    <w:rsid w:val="00C820C5"/>
    <w:rsid w:val="00C8235D"/>
    <w:rsid w:val="00C824C6"/>
    <w:rsid w:val="00C8319B"/>
    <w:rsid w:val="00C83369"/>
    <w:rsid w:val="00C837C1"/>
    <w:rsid w:val="00C83D8B"/>
    <w:rsid w:val="00C84372"/>
    <w:rsid w:val="00C85DBE"/>
    <w:rsid w:val="00C86076"/>
    <w:rsid w:val="00C87134"/>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165"/>
    <w:rsid w:val="00C94A7D"/>
    <w:rsid w:val="00C94B43"/>
    <w:rsid w:val="00C94E50"/>
    <w:rsid w:val="00C94F4A"/>
    <w:rsid w:val="00C953D2"/>
    <w:rsid w:val="00C95FD0"/>
    <w:rsid w:val="00C97E30"/>
    <w:rsid w:val="00C97EA6"/>
    <w:rsid w:val="00C97F0A"/>
    <w:rsid w:val="00CA00FB"/>
    <w:rsid w:val="00CA083C"/>
    <w:rsid w:val="00CA092A"/>
    <w:rsid w:val="00CA0C1E"/>
    <w:rsid w:val="00CA0FA2"/>
    <w:rsid w:val="00CA1BD9"/>
    <w:rsid w:val="00CA27E1"/>
    <w:rsid w:val="00CA2EFC"/>
    <w:rsid w:val="00CA33C6"/>
    <w:rsid w:val="00CA42BA"/>
    <w:rsid w:val="00CA42DF"/>
    <w:rsid w:val="00CA4D57"/>
    <w:rsid w:val="00CA5394"/>
    <w:rsid w:val="00CA53A2"/>
    <w:rsid w:val="00CA5829"/>
    <w:rsid w:val="00CA59B3"/>
    <w:rsid w:val="00CA6701"/>
    <w:rsid w:val="00CA6A19"/>
    <w:rsid w:val="00CA6A68"/>
    <w:rsid w:val="00CA78A1"/>
    <w:rsid w:val="00CA7907"/>
    <w:rsid w:val="00CA7BA9"/>
    <w:rsid w:val="00CB07FA"/>
    <w:rsid w:val="00CB0AA4"/>
    <w:rsid w:val="00CB1207"/>
    <w:rsid w:val="00CB14A2"/>
    <w:rsid w:val="00CB1C00"/>
    <w:rsid w:val="00CB30CA"/>
    <w:rsid w:val="00CB37A4"/>
    <w:rsid w:val="00CB39AB"/>
    <w:rsid w:val="00CB3B92"/>
    <w:rsid w:val="00CB498A"/>
    <w:rsid w:val="00CB59B5"/>
    <w:rsid w:val="00CB5C09"/>
    <w:rsid w:val="00CB5E3E"/>
    <w:rsid w:val="00CB6BD8"/>
    <w:rsid w:val="00CB756A"/>
    <w:rsid w:val="00CB77F3"/>
    <w:rsid w:val="00CC00E8"/>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388"/>
    <w:rsid w:val="00CD55C1"/>
    <w:rsid w:val="00CD5B4B"/>
    <w:rsid w:val="00CD634B"/>
    <w:rsid w:val="00CD6360"/>
    <w:rsid w:val="00CD7623"/>
    <w:rsid w:val="00CE30E2"/>
    <w:rsid w:val="00CE3ECE"/>
    <w:rsid w:val="00CE41B3"/>
    <w:rsid w:val="00CE4CA0"/>
    <w:rsid w:val="00CE518D"/>
    <w:rsid w:val="00CE520E"/>
    <w:rsid w:val="00CE564B"/>
    <w:rsid w:val="00CE585D"/>
    <w:rsid w:val="00CE7AE6"/>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D6E"/>
    <w:rsid w:val="00CF7EFA"/>
    <w:rsid w:val="00CF7FB3"/>
    <w:rsid w:val="00D0018A"/>
    <w:rsid w:val="00D0023D"/>
    <w:rsid w:val="00D00421"/>
    <w:rsid w:val="00D005D9"/>
    <w:rsid w:val="00D006FE"/>
    <w:rsid w:val="00D00B06"/>
    <w:rsid w:val="00D0102E"/>
    <w:rsid w:val="00D019AB"/>
    <w:rsid w:val="00D01C72"/>
    <w:rsid w:val="00D02477"/>
    <w:rsid w:val="00D029AF"/>
    <w:rsid w:val="00D0412E"/>
    <w:rsid w:val="00D045D9"/>
    <w:rsid w:val="00D053ED"/>
    <w:rsid w:val="00D05A5E"/>
    <w:rsid w:val="00D06A34"/>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32E"/>
    <w:rsid w:val="00D17CF3"/>
    <w:rsid w:val="00D17D76"/>
    <w:rsid w:val="00D20BFD"/>
    <w:rsid w:val="00D21B74"/>
    <w:rsid w:val="00D21F9E"/>
    <w:rsid w:val="00D22D8B"/>
    <w:rsid w:val="00D2306C"/>
    <w:rsid w:val="00D23E22"/>
    <w:rsid w:val="00D241AC"/>
    <w:rsid w:val="00D24627"/>
    <w:rsid w:val="00D25A08"/>
    <w:rsid w:val="00D268F7"/>
    <w:rsid w:val="00D2795B"/>
    <w:rsid w:val="00D30A4C"/>
    <w:rsid w:val="00D30D59"/>
    <w:rsid w:val="00D30E80"/>
    <w:rsid w:val="00D31CE8"/>
    <w:rsid w:val="00D32037"/>
    <w:rsid w:val="00D323CB"/>
    <w:rsid w:val="00D3379E"/>
    <w:rsid w:val="00D337C7"/>
    <w:rsid w:val="00D34073"/>
    <w:rsid w:val="00D341E1"/>
    <w:rsid w:val="00D34F94"/>
    <w:rsid w:val="00D352E8"/>
    <w:rsid w:val="00D35477"/>
    <w:rsid w:val="00D3690E"/>
    <w:rsid w:val="00D36A38"/>
    <w:rsid w:val="00D36DB7"/>
    <w:rsid w:val="00D40854"/>
    <w:rsid w:val="00D417EB"/>
    <w:rsid w:val="00D41F85"/>
    <w:rsid w:val="00D44A68"/>
    <w:rsid w:val="00D4582D"/>
    <w:rsid w:val="00D45BCF"/>
    <w:rsid w:val="00D45EDA"/>
    <w:rsid w:val="00D46A75"/>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98"/>
    <w:rsid w:val="00D54F20"/>
    <w:rsid w:val="00D561C5"/>
    <w:rsid w:val="00D562F1"/>
    <w:rsid w:val="00D562FC"/>
    <w:rsid w:val="00D576DA"/>
    <w:rsid w:val="00D57A82"/>
    <w:rsid w:val="00D60284"/>
    <w:rsid w:val="00D60D67"/>
    <w:rsid w:val="00D60FF0"/>
    <w:rsid w:val="00D615CE"/>
    <w:rsid w:val="00D6197F"/>
    <w:rsid w:val="00D61F40"/>
    <w:rsid w:val="00D62385"/>
    <w:rsid w:val="00D624E7"/>
    <w:rsid w:val="00D62ED6"/>
    <w:rsid w:val="00D639B0"/>
    <w:rsid w:val="00D63CEA"/>
    <w:rsid w:val="00D64225"/>
    <w:rsid w:val="00D64639"/>
    <w:rsid w:val="00D64F9B"/>
    <w:rsid w:val="00D6504F"/>
    <w:rsid w:val="00D6691B"/>
    <w:rsid w:val="00D66DA0"/>
    <w:rsid w:val="00D67DB6"/>
    <w:rsid w:val="00D703FF"/>
    <w:rsid w:val="00D7047F"/>
    <w:rsid w:val="00D7167F"/>
    <w:rsid w:val="00D718AA"/>
    <w:rsid w:val="00D71AA5"/>
    <w:rsid w:val="00D72522"/>
    <w:rsid w:val="00D744B3"/>
    <w:rsid w:val="00D74AF3"/>
    <w:rsid w:val="00D75052"/>
    <w:rsid w:val="00D753B4"/>
    <w:rsid w:val="00D761D9"/>
    <w:rsid w:val="00D77C7C"/>
    <w:rsid w:val="00D80011"/>
    <w:rsid w:val="00D80AB2"/>
    <w:rsid w:val="00D8105D"/>
    <w:rsid w:val="00D82375"/>
    <w:rsid w:val="00D83BFA"/>
    <w:rsid w:val="00D844FB"/>
    <w:rsid w:val="00D8520A"/>
    <w:rsid w:val="00D854B5"/>
    <w:rsid w:val="00D8595B"/>
    <w:rsid w:val="00D86421"/>
    <w:rsid w:val="00D864F3"/>
    <w:rsid w:val="00D86843"/>
    <w:rsid w:val="00D87562"/>
    <w:rsid w:val="00D876E4"/>
    <w:rsid w:val="00D90BC0"/>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2F83"/>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5C06"/>
    <w:rsid w:val="00DB60CF"/>
    <w:rsid w:val="00DB636D"/>
    <w:rsid w:val="00DB6F73"/>
    <w:rsid w:val="00DB7632"/>
    <w:rsid w:val="00DC08DB"/>
    <w:rsid w:val="00DC0B4E"/>
    <w:rsid w:val="00DC0E93"/>
    <w:rsid w:val="00DC3509"/>
    <w:rsid w:val="00DC3685"/>
    <w:rsid w:val="00DC3807"/>
    <w:rsid w:val="00DC3812"/>
    <w:rsid w:val="00DC45C1"/>
    <w:rsid w:val="00DC4E9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B1E"/>
    <w:rsid w:val="00DD5D7E"/>
    <w:rsid w:val="00DD6A0E"/>
    <w:rsid w:val="00DD75C6"/>
    <w:rsid w:val="00DE0F0D"/>
    <w:rsid w:val="00DE127A"/>
    <w:rsid w:val="00DE1A41"/>
    <w:rsid w:val="00DE1DC5"/>
    <w:rsid w:val="00DE2D05"/>
    <w:rsid w:val="00DE303C"/>
    <w:rsid w:val="00DE30C7"/>
    <w:rsid w:val="00DE52C9"/>
    <w:rsid w:val="00DE5C64"/>
    <w:rsid w:val="00DE5F02"/>
    <w:rsid w:val="00DE5FFE"/>
    <w:rsid w:val="00DE661E"/>
    <w:rsid w:val="00DE6F59"/>
    <w:rsid w:val="00DE74A1"/>
    <w:rsid w:val="00DE74D2"/>
    <w:rsid w:val="00DE7ECB"/>
    <w:rsid w:val="00DF071E"/>
    <w:rsid w:val="00DF0B0F"/>
    <w:rsid w:val="00DF0EF4"/>
    <w:rsid w:val="00DF19CF"/>
    <w:rsid w:val="00DF220C"/>
    <w:rsid w:val="00DF22E7"/>
    <w:rsid w:val="00DF3602"/>
    <w:rsid w:val="00DF3B44"/>
    <w:rsid w:val="00DF46AE"/>
    <w:rsid w:val="00DF4958"/>
    <w:rsid w:val="00DF4AFB"/>
    <w:rsid w:val="00DF4DE4"/>
    <w:rsid w:val="00DF4F79"/>
    <w:rsid w:val="00DF51EF"/>
    <w:rsid w:val="00DF6469"/>
    <w:rsid w:val="00DF65F4"/>
    <w:rsid w:val="00DF6E89"/>
    <w:rsid w:val="00DF7597"/>
    <w:rsid w:val="00DF7629"/>
    <w:rsid w:val="00DF7AAD"/>
    <w:rsid w:val="00E00847"/>
    <w:rsid w:val="00E0112C"/>
    <w:rsid w:val="00E014D9"/>
    <w:rsid w:val="00E01566"/>
    <w:rsid w:val="00E0168C"/>
    <w:rsid w:val="00E02636"/>
    <w:rsid w:val="00E02971"/>
    <w:rsid w:val="00E02FC3"/>
    <w:rsid w:val="00E0382E"/>
    <w:rsid w:val="00E03AAC"/>
    <w:rsid w:val="00E03D3C"/>
    <w:rsid w:val="00E046A7"/>
    <w:rsid w:val="00E04909"/>
    <w:rsid w:val="00E04934"/>
    <w:rsid w:val="00E05390"/>
    <w:rsid w:val="00E055EE"/>
    <w:rsid w:val="00E06290"/>
    <w:rsid w:val="00E06C37"/>
    <w:rsid w:val="00E0703B"/>
    <w:rsid w:val="00E07274"/>
    <w:rsid w:val="00E0789C"/>
    <w:rsid w:val="00E07E01"/>
    <w:rsid w:val="00E07F35"/>
    <w:rsid w:val="00E11EB4"/>
    <w:rsid w:val="00E12A5B"/>
    <w:rsid w:val="00E12AB8"/>
    <w:rsid w:val="00E14332"/>
    <w:rsid w:val="00E144F4"/>
    <w:rsid w:val="00E14D06"/>
    <w:rsid w:val="00E14D76"/>
    <w:rsid w:val="00E15BEF"/>
    <w:rsid w:val="00E17791"/>
    <w:rsid w:val="00E2064B"/>
    <w:rsid w:val="00E20BD7"/>
    <w:rsid w:val="00E20DF3"/>
    <w:rsid w:val="00E222A3"/>
    <w:rsid w:val="00E2264D"/>
    <w:rsid w:val="00E2347F"/>
    <w:rsid w:val="00E236F9"/>
    <w:rsid w:val="00E243B1"/>
    <w:rsid w:val="00E25682"/>
    <w:rsid w:val="00E268B3"/>
    <w:rsid w:val="00E26A56"/>
    <w:rsid w:val="00E26F4D"/>
    <w:rsid w:val="00E27F78"/>
    <w:rsid w:val="00E30253"/>
    <w:rsid w:val="00E307ED"/>
    <w:rsid w:val="00E30C00"/>
    <w:rsid w:val="00E3130D"/>
    <w:rsid w:val="00E319A1"/>
    <w:rsid w:val="00E31D5A"/>
    <w:rsid w:val="00E31ED1"/>
    <w:rsid w:val="00E3273E"/>
    <w:rsid w:val="00E32A51"/>
    <w:rsid w:val="00E33CB2"/>
    <w:rsid w:val="00E341E1"/>
    <w:rsid w:val="00E342D0"/>
    <w:rsid w:val="00E35000"/>
    <w:rsid w:val="00E3510E"/>
    <w:rsid w:val="00E35163"/>
    <w:rsid w:val="00E35620"/>
    <w:rsid w:val="00E356E2"/>
    <w:rsid w:val="00E356E7"/>
    <w:rsid w:val="00E358D7"/>
    <w:rsid w:val="00E35D25"/>
    <w:rsid w:val="00E3630D"/>
    <w:rsid w:val="00E36E90"/>
    <w:rsid w:val="00E370B3"/>
    <w:rsid w:val="00E37764"/>
    <w:rsid w:val="00E379A1"/>
    <w:rsid w:val="00E37E4E"/>
    <w:rsid w:val="00E37F1F"/>
    <w:rsid w:val="00E40606"/>
    <w:rsid w:val="00E41007"/>
    <w:rsid w:val="00E41AFA"/>
    <w:rsid w:val="00E4395D"/>
    <w:rsid w:val="00E45007"/>
    <w:rsid w:val="00E4582B"/>
    <w:rsid w:val="00E45A88"/>
    <w:rsid w:val="00E45AB1"/>
    <w:rsid w:val="00E461AC"/>
    <w:rsid w:val="00E46904"/>
    <w:rsid w:val="00E46E7C"/>
    <w:rsid w:val="00E47059"/>
    <w:rsid w:val="00E47D5F"/>
    <w:rsid w:val="00E47F3C"/>
    <w:rsid w:val="00E5042C"/>
    <w:rsid w:val="00E50A5E"/>
    <w:rsid w:val="00E510DB"/>
    <w:rsid w:val="00E51133"/>
    <w:rsid w:val="00E5149C"/>
    <w:rsid w:val="00E51D28"/>
    <w:rsid w:val="00E51ED5"/>
    <w:rsid w:val="00E523E7"/>
    <w:rsid w:val="00E52403"/>
    <w:rsid w:val="00E52716"/>
    <w:rsid w:val="00E52B83"/>
    <w:rsid w:val="00E548B8"/>
    <w:rsid w:val="00E54A30"/>
    <w:rsid w:val="00E55B7E"/>
    <w:rsid w:val="00E57162"/>
    <w:rsid w:val="00E5747E"/>
    <w:rsid w:val="00E579C8"/>
    <w:rsid w:val="00E57CCD"/>
    <w:rsid w:val="00E6111D"/>
    <w:rsid w:val="00E61698"/>
    <w:rsid w:val="00E620F9"/>
    <w:rsid w:val="00E62582"/>
    <w:rsid w:val="00E62A9C"/>
    <w:rsid w:val="00E62BF9"/>
    <w:rsid w:val="00E62F1F"/>
    <w:rsid w:val="00E645DE"/>
    <w:rsid w:val="00E64AE1"/>
    <w:rsid w:val="00E64B13"/>
    <w:rsid w:val="00E64DC4"/>
    <w:rsid w:val="00E655E0"/>
    <w:rsid w:val="00E65F13"/>
    <w:rsid w:val="00E65F97"/>
    <w:rsid w:val="00E666E5"/>
    <w:rsid w:val="00E66968"/>
    <w:rsid w:val="00E66A85"/>
    <w:rsid w:val="00E66C2B"/>
    <w:rsid w:val="00E6750F"/>
    <w:rsid w:val="00E679A3"/>
    <w:rsid w:val="00E7041C"/>
    <w:rsid w:val="00E7125D"/>
    <w:rsid w:val="00E7132E"/>
    <w:rsid w:val="00E71823"/>
    <w:rsid w:val="00E719A9"/>
    <w:rsid w:val="00E719EB"/>
    <w:rsid w:val="00E71FE2"/>
    <w:rsid w:val="00E7297D"/>
    <w:rsid w:val="00E72BB1"/>
    <w:rsid w:val="00E72D2B"/>
    <w:rsid w:val="00E72DC4"/>
    <w:rsid w:val="00E73070"/>
    <w:rsid w:val="00E73F7F"/>
    <w:rsid w:val="00E74041"/>
    <w:rsid w:val="00E74AB3"/>
    <w:rsid w:val="00E77388"/>
    <w:rsid w:val="00E802FE"/>
    <w:rsid w:val="00E808C8"/>
    <w:rsid w:val="00E809AF"/>
    <w:rsid w:val="00E81467"/>
    <w:rsid w:val="00E8180E"/>
    <w:rsid w:val="00E819EC"/>
    <w:rsid w:val="00E8330E"/>
    <w:rsid w:val="00E83365"/>
    <w:rsid w:val="00E8341B"/>
    <w:rsid w:val="00E8368A"/>
    <w:rsid w:val="00E836F0"/>
    <w:rsid w:val="00E84A61"/>
    <w:rsid w:val="00E85829"/>
    <w:rsid w:val="00E85B70"/>
    <w:rsid w:val="00E870EA"/>
    <w:rsid w:val="00E87A44"/>
    <w:rsid w:val="00E87AD0"/>
    <w:rsid w:val="00E90F62"/>
    <w:rsid w:val="00E9166D"/>
    <w:rsid w:val="00E91726"/>
    <w:rsid w:val="00E91E43"/>
    <w:rsid w:val="00E920ED"/>
    <w:rsid w:val="00E921EB"/>
    <w:rsid w:val="00E9252A"/>
    <w:rsid w:val="00E934D1"/>
    <w:rsid w:val="00E946EC"/>
    <w:rsid w:val="00E94C71"/>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AC4"/>
    <w:rsid w:val="00EA4483"/>
    <w:rsid w:val="00EA4F1A"/>
    <w:rsid w:val="00EA5A3A"/>
    <w:rsid w:val="00EA5F68"/>
    <w:rsid w:val="00EA618A"/>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D22"/>
    <w:rsid w:val="00ED34EF"/>
    <w:rsid w:val="00ED3A7A"/>
    <w:rsid w:val="00ED4217"/>
    <w:rsid w:val="00ED467A"/>
    <w:rsid w:val="00ED61E9"/>
    <w:rsid w:val="00ED68C9"/>
    <w:rsid w:val="00ED6FDE"/>
    <w:rsid w:val="00ED747C"/>
    <w:rsid w:val="00ED7FE4"/>
    <w:rsid w:val="00EE0512"/>
    <w:rsid w:val="00EE0960"/>
    <w:rsid w:val="00EE0C3E"/>
    <w:rsid w:val="00EE0C9A"/>
    <w:rsid w:val="00EE0D24"/>
    <w:rsid w:val="00EE1659"/>
    <w:rsid w:val="00EE1B88"/>
    <w:rsid w:val="00EE1F63"/>
    <w:rsid w:val="00EE2161"/>
    <w:rsid w:val="00EE2874"/>
    <w:rsid w:val="00EE377E"/>
    <w:rsid w:val="00EE38B3"/>
    <w:rsid w:val="00EE44BD"/>
    <w:rsid w:val="00EE49E4"/>
    <w:rsid w:val="00EE4C70"/>
    <w:rsid w:val="00EE64B4"/>
    <w:rsid w:val="00EE6620"/>
    <w:rsid w:val="00EE716A"/>
    <w:rsid w:val="00EE7838"/>
    <w:rsid w:val="00EE793F"/>
    <w:rsid w:val="00EF0014"/>
    <w:rsid w:val="00EF0347"/>
    <w:rsid w:val="00EF08F5"/>
    <w:rsid w:val="00EF0EFF"/>
    <w:rsid w:val="00EF183E"/>
    <w:rsid w:val="00EF1E11"/>
    <w:rsid w:val="00EF249D"/>
    <w:rsid w:val="00EF2F55"/>
    <w:rsid w:val="00EF42D1"/>
    <w:rsid w:val="00EF48B9"/>
    <w:rsid w:val="00EF67F5"/>
    <w:rsid w:val="00EF6C60"/>
    <w:rsid w:val="00EF7122"/>
    <w:rsid w:val="00EF7440"/>
    <w:rsid w:val="00EF756C"/>
    <w:rsid w:val="00EF7D5D"/>
    <w:rsid w:val="00F0054A"/>
    <w:rsid w:val="00F00BDB"/>
    <w:rsid w:val="00F00D2D"/>
    <w:rsid w:val="00F00E75"/>
    <w:rsid w:val="00F00EB6"/>
    <w:rsid w:val="00F0160C"/>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A86"/>
    <w:rsid w:val="00F176C3"/>
    <w:rsid w:val="00F17F0D"/>
    <w:rsid w:val="00F20027"/>
    <w:rsid w:val="00F20673"/>
    <w:rsid w:val="00F20C0E"/>
    <w:rsid w:val="00F20C47"/>
    <w:rsid w:val="00F2138A"/>
    <w:rsid w:val="00F21F20"/>
    <w:rsid w:val="00F21FE9"/>
    <w:rsid w:val="00F22FEB"/>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1031"/>
    <w:rsid w:val="00F4148F"/>
    <w:rsid w:val="00F416B2"/>
    <w:rsid w:val="00F416ED"/>
    <w:rsid w:val="00F41724"/>
    <w:rsid w:val="00F420FE"/>
    <w:rsid w:val="00F42369"/>
    <w:rsid w:val="00F427EC"/>
    <w:rsid w:val="00F42BAA"/>
    <w:rsid w:val="00F43C0A"/>
    <w:rsid w:val="00F44175"/>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3C8"/>
    <w:rsid w:val="00F6768E"/>
    <w:rsid w:val="00F67D08"/>
    <w:rsid w:val="00F71D3A"/>
    <w:rsid w:val="00F71D69"/>
    <w:rsid w:val="00F7223E"/>
    <w:rsid w:val="00F72476"/>
    <w:rsid w:val="00F72CF1"/>
    <w:rsid w:val="00F73443"/>
    <w:rsid w:val="00F736D0"/>
    <w:rsid w:val="00F73F32"/>
    <w:rsid w:val="00F742CD"/>
    <w:rsid w:val="00F7473D"/>
    <w:rsid w:val="00F74C30"/>
    <w:rsid w:val="00F76A6C"/>
    <w:rsid w:val="00F76E8D"/>
    <w:rsid w:val="00F774EA"/>
    <w:rsid w:val="00F77ACD"/>
    <w:rsid w:val="00F80D34"/>
    <w:rsid w:val="00F81C43"/>
    <w:rsid w:val="00F81EE3"/>
    <w:rsid w:val="00F821F3"/>
    <w:rsid w:val="00F838CE"/>
    <w:rsid w:val="00F84386"/>
    <w:rsid w:val="00F85EAC"/>
    <w:rsid w:val="00F85FBF"/>
    <w:rsid w:val="00F87154"/>
    <w:rsid w:val="00F87898"/>
    <w:rsid w:val="00F87A6B"/>
    <w:rsid w:val="00F87D94"/>
    <w:rsid w:val="00F9026C"/>
    <w:rsid w:val="00F9376D"/>
    <w:rsid w:val="00F9398D"/>
    <w:rsid w:val="00F94364"/>
    <w:rsid w:val="00F94A5D"/>
    <w:rsid w:val="00F956EC"/>
    <w:rsid w:val="00F9690C"/>
    <w:rsid w:val="00F96C6E"/>
    <w:rsid w:val="00F975EF"/>
    <w:rsid w:val="00F979E6"/>
    <w:rsid w:val="00FA0264"/>
    <w:rsid w:val="00FA08C5"/>
    <w:rsid w:val="00FA0E22"/>
    <w:rsid w:val="00FA163D"/>
    <w:rsid w:val="00FA1D9C"/>
    <w:rsid w:val="00FA2A73"/>
    <w:rsid w:val="00FA2C13"/>
    <w:rsid w:val="00FA3B1B"/>
    <w:rsid w:val="00FA4B0B"/>
    <w:rsid w:val="00FA5106"/>
    <w:rsid w:val="00FA5B6D"/>
    <w:rsid w:val="00FA5CD5"/>
    <w:rsid w:val="00FA6397"/>
    <w:rsid w:val="00FA769E"/>
    <w:rsid w:val="00FB04F2"/>
    <w:rsid w:val="00FB22AE"/>
    <w:rsid w:val="00FB32B2"/>
    <w:rsid w:val="00FB4879"/>
    <w:rsid w:val="00FB4BBD"/>
    <w:rsid w:val="00FB7568"/>
    <w:rsid w:val="00FB770A"/>
    <w:rsid w:val="00FB79CC"/>
    <w:rsid w:val="00FB7A12"/>
    <w:rsid w:val="00FB7BE3"/>
    <w:rsid w:val="00FB7D67"/>
    <w:rsid w:val="00FC043F"/>
    <w:rsid w:val="00FC1432"/>
    <w:rsid w:val="00FC19DF"/>
    <w:rsid w:val="00FC1E14"/>
    <w:rsid w:val="00FC2398"/>
    <w:rsid w:val="00FC2581"/>
    <w:rsid w:val="00FC419D"/>
    <w:rsid w:val="00FC4334"/>
    <w:rsid w:val="00FC48E0"/>
    <w:rsid w:val="00FC5E9D"/>
    <w:rsid w:val="00FC6900"/>
    <w:rsid w:val="00FC6E9A"/>
    <w:rsid w:val="00FC7484"/>
    <w:rsid w:val="00FC7F45"/>
    <w:rsid w:val="00FD0A8A"/>
    <w:rsid w:val="00FD2306"/>
    <w:rsid w:val="00FD294F"/>
    <w:rsid w:val="00FD2B7F"/>
    <w:rsid w:val="00FD352D"/>
    <w:rsid w:val="00FD4FB6"/>
    <w:rsid w:val="00FD5566"/>
    <w:rsid w:val="00FD5E7E"/>
    <w:rsid w:val="00FD6709"/>
    <w:rsid w:val="00FD791D"/>
    <w:rsid w:val="00FD7B69"/>
    <w:rsid w:val="00FE0191"/>
    <w:rsid w:val="00FE03DC"/>
    <w:rsid w:val="00FE087A"/>
    <w:rsid w:val="00FE0D03"/>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79C"/>
    <w:rsid w:val="00FF6289"/>
    <w:rsid w:val="00FF6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07B7"/>
    <w:pPr>
      <w:ind w:left="720"/>
      <w:contextualSpacing/>
    </w:pPr>
  </w:style>
  <w:style w:type="paragraph" w:styleId="BalloonText">
    <w:name w:val="Balloon Text"/>
    <w:basedOn w:val="Normal"/>
    <w:link w:val="BalloonTextChar"/>
    <w:uiPriority w:val="99"/>
    <w:semiHidden/>
    <w:unhideWhenUsed/>
    <w:rsid w:val="0047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47"/>
    <w:rPr>
      <w:rFonts w:ascii="Segoe UI" w:hAnsi="Segoe UI" w:cs="Segoe UI"/>
      <w:sz w:val="18"/>
      <w:szCs w:val="18"/>
    </w:rPr>
  </w:style>
  <w:style w:type="paragraph" w:styleId="Header">
    <w:name w:val="header"/>
    <w:basedOn w:val="Normal"/>
    <w:link w:val="HeaderChar"/>
    <w:uiPriority w:val="99"/>
    <w:unhideWhenUsed/>
    <w:rsid w:val="00B75F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FFB"/>
  </w:style>
  <w:style w:type="paragraph" w:styleId="Footer">
    <w:name w:val="footer"/>
    <w:basedOn w:val="Normal"/>
    <w:link w:val="FooterChar"/>
    <w:uiPriority w:val="99"/>
    <w:unhideWhenUsed/>
    <w:rsid w:val="00B75F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5FFB"/>
  </w:style>
  <w:style w:type="paragraph" w:customStyle="1" w:styleId="DefaultText2">
    <w:name w:val="Default Text:2"/>
    <w:basedOn w:val="Normal"/>
    <w:rsid w:val="00E66968"/>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link w:val="DefaultText1Char"/>
    <w:rsid w:val="00E66968"/>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E66968"/>
    <w:pPr>
      <w:spacing w:after="0" w:line="240" w:lineRule="auto"/>
    </w:pPr>
    <w:rPr>
      <w:rFonts w:ascii="Times New Roman" w:eastAsia="Times New Roman" w:hAnsi="Times New Roman" w:cs="Times New Roman"/>
      <w:noProof/>
      <w:sz w:val="24"/>
      <w:szCs w:val="20"/>
      <w:lang w:val="en-US"/>
    </w:rPr>
  </w:style>
  <w:style w:type="character" w:customStyle="1" w:styleId="DefaultText1Char">
    <w:name w:val="Default Text:1 Char"/>
    <w:link w:val="DefaultText1"/>
    <w:rsid w:val="00E66968"/>
    <w:rPr>
      <w:rFonts w:ascii="Times New Roman" w:eastAsia="Times New Roman" w:hAnsi="Times New Roman" w:cs="Times New Roman"/>
      <w:noProof/>
      <w:sz w:val="24"/>
      <w:szCs w:val="20"/>
      <w:lang w:val="en-US"/>
    </w:rPr>
  </w:style>
  <w:style w:type="character" w:customStyle="1" w:styleId="DefaultTextChar">
    <w:name w:val="Default Text Char"/>
    <w:link w:val="DefaultText"/>
    <w:locked/>
    <w:rsid w:val="00E66968"/>
    <w:rPr>
      <w:rFonts w:ascii="Times New Roman" w:eastAsia="Times New Roman" w:hAnsi="Times New Roman" w:cs="Times New Roman"/>
      <w:noProof/>
      <w:sz w:val="24"/>
      <w:szCs w:val="20"/>
      <w:lang w:val="en-US"/>
    </w:rPr>
  </w:style>
  <w:style w:type="character" w:styleId="Hyperlink">
    <w:name w:val="Hyperlink"/>
    <w:basedOn w:val="DefaultParagraphFont"/>
    <w:uiPriority w:val="99"/>
    <w:unhideWhenUsed/>
    <w:rsid w:val="00854EF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opind.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3233-B7CA-4180-98CE-8B574318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6076</Words>
  <Characters>34635</Characters>
  <Application>Microsoft Office Word</Application>
  <DocSecurity>0</DocSecurity>
  <Lines>288</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nagy mihaela</cp:lastModifiedBy>
  <cp:revision>112</cp:revision>
  <cp:lastPrinted>2020-08-14T09:52:00Z</cp:lastPrinted>
  <dcterms:created xsi:type="dcterms:W3CDTF">2019-07-16T07:25:00Z</dcterms:created>
  <dcterms:modified xsi:type="dcterms:W3CDTF">2021-01-28T15:51:00Z</dcterms:modified>
</cp:coreProperties>
</file>